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BA8" w:rsidRPr="00DB08CA" w:rsidRDefault="00DB08CA" w:rsidP="00171BA8">
      <w:pPr>
        <w:spacing w:after="0" w:line="240" w:lineRule="auto"/>
        <w:rPr>
          <w:rFonts w:ascii="Verdana" w:eastAsia="Times New Roman" w:hAnsi="Verdana"/>
          <w:b/>
          <w:szCs w:val="20"/>
          <w:lang w:val="nl-NL" w:eastAsia="nl-NL"/>
        </w:rPr>
      </w:pPr>
      <w:r>
        <w:rPr>
          <w:rFonts w:ascii="Verdana" w:eastAsia="Times New Roman" w:hAnsi="Verdana"/>
          <w:b/>
          <w:szCs w:val="20"/>
          <w:lang w:val="nl-NL" w:eastAsia="nl-NL"/>
        </w:rPr>
        <w:t>Lesvoorbereiding</w:t>
      </w:r>
    </w:p>
    <w:p w:rsidR="00171BA8" w:rsidRPr="00271177" w:rsidRDefault="00171BA8" w:rsidP="00171BA8">
      <w:pPr>
        <w:spacing w:after="0" w:line="240" w:lineRule="auto"/>
        <w:rPr>
          <w:rFonts w:ascii="Verdana" w:eastAsia="Times New Roman" w:hAnsi="Verdana"/>
          <w:sz w:val="16"/>
          <w:szCs w:val="16"/>
          <w:lang w:val="en-GB" w:eastAsia="nl-NL"/>
        </w:rPr>
      </w:pPr>
    </w:p>
    <w:tbl>
      <w:tblPr>
        <w:tblW w:w="9171" w:type="dxa"/>
        <w:tblLayout w:type="fixed"/>
        <w:tblCellMar>
          <w:left w:w="70" w:type="dxa"/>
          <w:right w:w="70" w:type="dxa"/>
        </w:tblCellMar>
        <w:tblLook w:val="0000" w:firstRow="0" w:lastRow="0" w:firstColumn="0" w:lastColumn="0" w:noHBand="0" w:noVBand="0"/>
      </w:tblPr>
      <w:tblGrid>
        <w:gridCol w:w="1586"/>
        <w:gridCol w:w="3446"/>
        <w:gridCol w:w="1373"/>
        <w:gridCol w:w="2766"/>
      </w:tblGrid>
      <w:tr w:rsidR="00171BA8" w:rsidRPr="00271177" w:rsidTr="0058148F">
        <w:tc>
          <w:tcPr>
            <w:tcW w:w="5032" w:type="dxa"/>
            <w:gridSpan w:val="2"/>
            <w:tcBorders>
              <w:top w:val="single" w:sz="4" w:space="0" w:color="auto"/>
              <w:left w:val="single" w:sz="4" w:space="0" w:color="auto"/>
            </w:tcBorders>
            <w:tcMar>
              <w:top w:w="68" w:type="dxa"/>
            </w:tcMar>
          </w:tcPr>
          <w:p w:rsidR="00171BA8" w:rsidRPr="00271177" w:rsidRDefault="00171BA8" w:rsidP="00E51DC8">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Student:</w:t>
            </w:r>
            <w:r w:rsidRPr="00271177">
              <w:rPr>
                <w:rFonts w:ascii="Verdana" w:eastAsia="Times New Roman" w:hAnsi="Verdana" w:cs="Arial"/>
                <w:bCs/>
                <w:sz w:val="20"/>
                <w:szCs w:val="20"/>
                <w:lang w:val="nl-NL" w:eastAsia="nl-NL"/>
              </w:rPr>
              <w:t xml:space="preserve"> </w:t>
            </w:r>
            <w:r w:rsidR="00E51DC8">
              <w:rPr>
                <w:rFonts w:ascii="Verdana" w:eastAsia="Times New Roman" w:hAnsi="Verdana" w:cs="Arial"/>
                <w:b/>
                <w:bCs/>
                <w:sz w:val="20"/>
                <w:szCs w:val="20"/>
                <w:lang w:val="nl-NL" w:eastAsia="nl-NL"/>
              </w:rPr>
              <w:t>Sien De Smet</w:t>
            </w:r>
          </w:p>
        </w:tc>
        <w:tc>
          <w:tcPr>
            <w:tcW w:w="1373" w:type="dxa"/>
            <w:tcBorders>
              <w:top w:val="single" w:sz="4" w:space="0" w:color="auto"/>
            </w:tcBorders>
            <w:tcMar>
              <w:top w:w="68" w:type="dxa"/>
            </w:tcMar>
          </w:tcPr>
          <w:p w:rsidR="00171BA8" w:rsidRPr="00271177" w:rsidRDefault="00E51DC8" w:rsidP="0058148F">
            <w:pPr>
              <w:spacing w:after="0" w:line="240" w:lineRule="auto"/>
              <w:jc w:val="right"/>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fldChar w:fldCharType="begin">
                <w:ffData>
                  <w:name w:val="Selectievakje1"/>
                  <w:enabled/>
                  <w:calcOnExit w:val="0"/>
                  <w:checkBox>
                    <w:sizeAuto/>
                    <w:default w:val="1"/>
                  </w:checkBox>
                </w:ffData>
              </w:fldChar>
            </w:r>
            <w:bookmarkStart w:id="0" w:name="Selectievakje1"/>
            <w:r>
              <w:rPr>
                <w:rFonts w:ascii="Verdana" w:eastAsia="Times New Roman" w:hAnsi="Verdana" w:cs="Arial"/>
                <w:bCs/>
                <w:sz w:val="20"/>
                <w:szCs w:val="20"/>
                <w:lang w:val="nl-NL" w:eastAsia="nl-NL"/>
              </w:rPr>
              <w:instrText xml:space="preserve"> FORMCHECKBOX </w:instrText>
            </w:r>
            <w:r w:rsidR="001D40EF">
              <w:rPr>
                <w:rFonts w:ascii="Verdana" w:eastAsia="Times New Roman" w:hAnsi="Verdana" w:cs="Arial"/>
                <w:bCs/>
                <w:sz w:val="20"/>
                <w:szCs w:val="20"/>
                <w:lang w:val="nl-NL" w:eastAsia="nl-NL"/>
              </w:rPr>
            </w:r>
            <w:r w:rsidR="001D40EF">
              <w:rPr>
                <w:rFonts w:ascii="Verdana" w:eastAsia="Times New Roman" w:hAnsi="Verdana" w:cs="Arial"/>
                <w:bCs/>
                <w:sz w:val="20"/>
                <w:szCs w:val="20"/>
                <w:lang w:val="nl-NL" w:eastAsia="nl-NL"/>
              </w:rPr>
              <w:fldChar w:fldCharType="separate"/>
            </w:r>
            <w:r>
              <w:rPr>
                <w:rFonts w:ascii="Verdana" w:eastAsia="Times New Roman" w:hAnsi="Verdana" w:cs="Arial"/>
                <w:bCs/>
                <w:sz w:val="20"/>
                <w:szCs w:val="20"/>
                <w:lang w:val="nl-NL" w:eastAsia="nl-NL"/>
              </w:rPr>
              <w:fldChar w:fldCharType="end"/>
            </w:r>
            <w:bookmarkEnd w:id="0"/>
          </w:p>
        </w:tc>
        <w:tc>
          <w:tcPr>
            <w:tcW w:w="2766" w:type="dxa"/>
            <w:tcBorders>
              <w:top w:val="single" w:sz="4" w:space="0" w:color="auto"/>
              <w:right w:val="single" w:sz="4" w:space="0" w:color="auto"/>
            </w:tcBorders>
            <w:tcMar>
              <w:top w:w="68" w:type="dxa"/>
            </w:tcMar>
          </w:tcPr>
          <w:p w:rsidR="00171BA8" w:rsidRPr="00271177" w:rsidRDefault="00171BA8" w:rsidP="0058148F">
            <w:pPr>
              <w:spacing w:after="0" w:line="240" w:lineRule="auto"/>
              <w:rPr>
                <w:rFonts w:ascii="Verdana" w:eastAsia="Times New Roman" w:hAnsi="Verdana" w:cs="Arial"/>
                <w:b/>
                <w:bCs/>
                <w:sz w:val="20"/>
                <w:szCs w:val="20"/>
                <w:lang w:val="nl-NL" w:eastAsia="nl-NL"/>
              </w:rPr>
            </w:pPr>
            <w:r w:rsidRPr="00271177">
              <w:rPr>
                <w:rFonts w:ascii="Verdana" w:eastAsia="Times New Roman" w:hAnsi="Verdana" w:cs="Arial"/>
                <w:bCs/>
                <w:color w:val="808080"/>
                <w:sz w:val="20"/>
                <w:szCs w:val="20"/>
                <w:lang w:val="nl-NL" w:eastAsia="nl-NL"/>
              </w:rPr>
              <w:t>Stage-</w:t>
            </w:r>
            <w:proofErr w:type="spellStart"/>
            <w:r w:rsidRPr="00271177">
              <w:rPr>
                <w:rFonts w:ascii="Verdana" w:eastAsia="Times New Roman" w:hAnsi="Verdana" w:cs="Arial"/>
                <w:bCs/>
                <w:color w:val="808080"/>
                <w:sz w:val="20"/>
                <w:szCs w:val="20"/>
                <w:lang w:val="nl-NL" w:eastAsia="nl-NL"/>
              </w:rPr>
              <w:t>oefenles</w:t>
            </w:r>
            <w:proofErr w:type="spellEnd"/>
            <w:r w:rsidRPr="00271177">
              <w:rPr>
                <w:rFonts w:ascii="Verdana" w:eastAsia="Times New Roman" w:hAnsi="Verdana" w:cs="Arial"/>
                <w:bCs/>
                <w:color w:val="808080"/>
                <w:sz w:val="20"/>
                <w:szCs w:val="20"/>
                <w:lang w:val="nl-NL" w:eastAsia="nl-NL"/>
              </w:rPr>
              <w:t xml:space="preserve"> </w:t>
            </w:r>
          </w:p>
        </w:tc>
      </w:tr>
      <w:tr w:rsidR="00171BA8" w:rsidRPr="00271177" w:rsidTr="0058148F">
        <w:tc>
          <w:tcPr>
            <w:tcW w:w="5032" w:type="dxa"/>
            <w:gridSpan w:val="2"/>
            <w:tcBorders>
              <w:left w:val="single" w:sz="4" w:space="0" w:color="auto"/>
            </w:tcBorders>
          </w:tcPr>
          <w:p w:rsidR="00171BA8" w:rsidRPr="00271177" w:rsidRDefault="00E51DC8" w:rsidP="00E51DC8">
            <w:pPr>
              <w:spacing w:after="0" w:line="240" w:lineRule="auto"/>
              <w:rPr>
                <w:rFonts w:ascii="Verdana" w:eastAsia="Times New Roman" w:hAnsi="Verdana" w:cs="Arial"/>
                <w:bCs/>
                <w:color w:val="808080"/>
                <w:sz w:val="20"/>
                <w:szCs w:val="20"/>
                <w:lang w:val="nl-NL" w:eastAsia="nl-NL"/>
              </w:rPr>
            </w:pPr>
            <w:r>
              <w:rPr>
                <w:rFonts w:ascii="Verdana" w:eastAsia="Times New Roman" w:hAnsi="Verdana" w:cs="Arial"/>
                <w:b/>
                <w:bCs/>
                <w:sz w:val="20"/>
                <w:szCs w:val="20"/>
                <w:lang w:val="nl-NL" w:eastAsia="nl-NL"/>
              </w:rPr>
              <w:t xml:space="preserve">3 </w:t>
            </w:r>
            <w:proofErr w:type="spellStart"/>
            <w:r>
              <w:rPr>
                <w:rFonts w:ascii="Verdana" w:eastAsia="Times New Roman" w:hAnsi="Verdana" w:cs="Arial"/>
                <w:b/>
                <w:bCs/>
                <w:sz w:val="20"/>
                <w:szCs w:val="20"/>
                <w:lang w:val="nl-NL" w:eastAsia="nl-NL"/>
              </w:rPr>
              <w:t>BaSO</w:t>
            </w:r>
            <w:proofErr w:type="spellEnd"/>
            <w:r w:rsidR="00171BA8" w:rsidRPr="00271177">
              <w:rPr>
                <w:rFonts w:ascii="Verdana" w:eastAsia="Times New Roman" w:hAnsi="Verdana" w:cs="Arial"/>
                <w:b/>
                <w:bCs/>
                <w:sz w:val="20"/>
                <w:szCs w:val="20"/>
                <w:lang w:val="nl-NL" w:eastAsia="nl-NL"/>
              </w:rPr>
              <w:t xml:space="preserve"> </w:t>
            </w:r>
            <w:r>
              <w:rPr>
                <w:rFonts w:ascii="Verdana" w:eastAsia="Times New Roman" w:hAnsi="Verdana" w:cs="Arial"/>
                <w:b/>
                <w:bCs/>
                <w:sz w:val="20"/>
                <w:szCs w:val="20"/>
                <w:lang w:val="nl-NL" w:eastAsia="nl-NL"/>
              </w:rPr>
              <w:t>b</w:t>
            </w:r>
            <w:r w:rsidR="00171BA8" w:rsidRPr="00271177">
              <w:rPr>
                <w:rFonts w:ascii="Verdana" w:eastAsia="Times New Roman" w:hAnsi="Verdana" w:cs="Arial"/>
                <w:bCs/>
                <w:color w:val="808080"/>
                <w:sz w:val="20"/>
                <w:szCs w:val="20"/>
                <w:lang w:val="nl-NL" w:eastAsia="nl-NL"/>
              </w:rPr>
              <w:t xml:space="preserve">   tel.</w:t>
            </w:r>
            <w:r w:rsidR="00171BA8" w:rsidRPr="00271177">
              <w:rPr>
                <w:rFonts w:ascii="Verdana" w:eastAsia="Times New Roman" w:hAnsi="Verdana" w:cs="Arial"/>
                <w:bCs/>
                <w:sz w:val="20"/>
                <w:szCs w:val="20"/>
                <w:lang w:val="nl-NL" w:eastAsia="nl-NL"/>
              </w:rPr>
              <w:t xml:space="preserve"> </w:t>
            </w:r>
            <w:r>
              <w:rPr>
                <w:rFonts w:ascii="Verdana" w:eastAsia="Times New Roman" w:hAnsi="Verdana" w:cs="Arial"/>
                <w:b/>
                <w:bCs/>
                <w:sz w:val="20"/>
                <w:szCs w:val="20"/>
                <w:lang w:val="nl-NL" w:eastAsia="nl-NL"/>
              </w:rPr>
              <w:t>0495 89 26 89</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2"/>
                  <w:enabled/>
                  <w:calcOnExit w:val="0"/>
                  <w:checkBox>
                    <w:sizeAuto/>
                    <w:default w:val="0"/>
                  </w:checkBox>
                </w:ffData>
              </w:fldChar>
            </w:r>
            <w:bookmarkStart w:id="1" w:name="Selectievakje2"/>
            <w:r w:rsidRPr="00271177">
              <w:rPr>
                <w:rFonts w:ascii="Verdana" w:eastAsia="Times New Roman" w:hAnsi="Verdana" w:cs="Arial"/>
                <w:bCs/>
                <w:sz w:val="20"/>
                <w:szCs w:val="20"/>
                <w:lang w:val="nl-NL" w:eastAsia="nl-NL"/>
              </w:rPr>
              <w:instrText xml:space="preserve"> FORMCHECKBOX </w:instrText>
            </w:r>
            <w:r w:rsidR="001D40EF">
              <w:rPr>
                <w:rFonts w:ascii="Verdana" w:eastAsia="Times New Roman" w:hAnsi="Verdana" w:cs="Arial"/>
                <w:bCs/>
                <w:sz w:val="20"/>
                <w:szCs w:val="20"/>
                <w:lang w:val="nl-NL" w:eastAsia="nl-NL"/>
              </w:rPr>
            </w:r>
            <w:r w:rsidR="001D40EF">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1"/>
          </w:p>
        </w:tc>
        <w:tc>
          <w:tcPr>
            <w:tcW w:w="2766" w:type="dxa"/>
            <w:tcBorders>
              <w:right w:val="single" w:sz="4" w:space="0" w:color="auto"/>
            </w:tcBorders>
          </w:tcPr>
          <w:p w:rsidR="00171BA8" w:rsidRPr="00271177" w:rsidRDefault="00171BA8" w:rsidP="0058148F">
            <w:pPr>
              <w:spacing w:after="0" w:line="240" w:lineRule="auto"/>
              <w:rPr>
                <w:rFonts w:ascii="Verdana" w:eastAsia="Times New Roman" w:hAnsi="Verdana" w:cs="Arial"/>
                <w:bCs/>
                <w:color w:val="808080"/>
                <w:sz w:val="20"/>
                <w:szCs w:val="20"/>
                <w:lang w:val="nl-NL" w:eastAsia="nl-NL"/>
              </w:rPr>
            </w:pPr>
            <w:r w:rsidRPr="00271177">
              <w:rPr>
                <w:rFonts w:ascii="Verdana" w:eastAsia="Times New Roman" w:hAnsi="Verdana" w:cs="Arial"/>
                <w:bCs/>
                <w:color w:val="808080"/>
                <w:sz w:val="20"/>
                <w:szCs w:val="20"/>
                <w:lang w:val="nl-NL" w:eastAsia="nl-NL"/>
              </w:rPr>
              <w:t>Proefles</w:t>
            </w:r>
          </w:p>
        </w:tc>
      </w:tr>
      <w:tr w:rsidR="00171BA8" w:rsidRPr="00271177" w:rsidTr="0058148F">
        <w:trPr>
          <w:cantSplit/>
        </w:trPr>
        <w:tc>
          <w:tcPr>
            <w:tcW w:w="5032" w:type="dxa"/>
            <w:gridSpan w:val="2"/>
            <w:tcBorders>
              <w:left w:val="single" w:sz="4" w:space="0" w:color="auto"/>
              <w:bottom w:val="single" w:sz="4" w:space="0" w:color="auto"/>
            </w:tcBorders>
            <w:tcMar>
              <w:bottom w:w="68" w:type="dxa"/>
            </w:tcMar>
          </w:tcPr>
          <w:p w:rsidR="00171BA8" w:rsidRPr="00271177" w:rsidRDefault="00171BA8" w:rsidP="00E51DC8">
            <w:pPr>
              <w:tabs>
                <w:tab w:val="left" w:pos="2268"/>
                <w:tab w:val="left" w:pos="4536"/>
              </w:tabs>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color w:val="808080"/>
                <w:sz w:val="20"/>
                <w:szCs w:val="20"/>
                <w:lang w:val="nl-NL" w:eastAsia="nl-NL"/>
              </w:rPr>
              <w:t xml:space="preserve">E-mail: </w:t>
            </w:r>
            <w:hyperlink r:id="rId7" w:history="1">
              <w:r w:rsidR="00E51DC8" w:rsidRPr="002E7954">
                <w:rPr>
                  <w:rStyle w:val="Hyperlink"/>
                  <w:rFonts w:ascii="Verdana" w:eastAsia="Times New Roman" w:hAnsi="Verdana" w:cs="Arial"/>
                  <w:bCs/>
                  <w:sz w:val="20"/>
                  <w:szCs w:val="20"/>
                  <w:lang w:val="nl-NL" w:eastAsia="nl-NL"/>
                </w:rPr>
                <w:t>sien.desmet@student.thomasmore.be</w:t>
              </w:r>
            </w:hyperlink>
            <w:r w:rsidR="00E51DC8">
              <w:rPr>
                <w:rFonts w:ascii="Verdana" w:eastAsia="Times New Roman" w:hAnsi="Verdana" w:cs="Arial"/>
                <w:bCs/>
                <w:sz w:val="20"/>
                <w:szCs w:val="20"/>
                <w:lang w:val="nl-NL" w:eastAsia="nl-NL"/>
              </w:rPr>
              <w:t xml:space="preserve"> </w:t>
            </w:r>
          </w:p>
        </w:tc>
        <w:tc>
          <w:tcPr>
            <w:tcW w:w="1373" w:type="dxa"/>
            <w:tcBorders>
              <w:bottom w:val="single" w:sz="4" w:space="0" w:color="auto"/>
            </w:tcBorders>
            <w:tcMar>
              <w:bottom w:w="68" w:type="dxa"/>
            </w:tcMar>
          </w:tcPr>
          <w:p w:rsidR="00171BA8" w:rsidRPr="00271177" w:rsidRDefault="00171BA8" w:rsidP="0058148F">
            <w:pPr>
              <w:tabs>
                <w:tab w:val="left" w:pos="2268"/>
                <w:tab w:val="left" w:pos="4536"/>
              </w:tabs>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sz w:val="20"/>
                <w:szCs w:val="20"/>
                <w:lang w:val="nl-NL" w:eastAsia="nl-NL"/>
              </w:rPr>
              <w:fldChar w:fldCharType="begin">
                <w:ffData>
                  <w:name w:val="Selectievakje3"/>
                  <w:enabled/>
                  <w:calcOnExit w:val="0"/>
                  <w:checkBox>
                    <w:sizeAuto/>
                    <w:default w:val="0"/>
                  </w:checkBox>
                </w:ffData>
              </w:fldChar>
            </w:r>
            <w:bookmarkStart w:id="2" w:name="Selectievakje3"/>
            <w:r w:rsidRPr="00271177">
              <w:rPr>
                <w:rFonts w:ascii="Verdana" w:eastAsia="Times New Roman" w:hAnsi="Verdana" w:cs="Arial"/>
                <w:bCs/>
                <w:sz w:val="20"/>
                <w:szCs w:val="20"/>
                <w:lang w:val="nl-NL" w:eastAsia="nl-NL"/>
              </w:rPr>
              <w:instrText xml:space="preserve"> FORMCHECKBOX </w:instrText>
            </w:r>
            <w:r w:rsidR="001D40EF">
              <w:rPr>
                <w:rFonts w:ascii="Verdana" w:eastAsia="Times New Roman" w:hAnsi="Verdana" w:cs="Arial"/>
                <w:bCs/>
                <w:sz w:val="20"/>
                <w:szCs w:val="20"/>
                <w:lang w:val="nl-NL" w:eastAsia="nl-NL"/>
              </w:rPr>
            </w:r>
            <w:r w:rsidR="001D40EF">
              <w:rPr>
                <w:rFonts w:ascii="Verdana" w:eastAsia="Times New Roman" w:hAnsi="Verdana" w:cs="Arial"/>
                <w:bCs/>
                <w:sz w:val="20"/>
                <w:szCs w:val="20"/>
                <w:lang w:val="nl-NL" w:eastAsia="nl-NL"/>
              </w:rPr>
              <w:fldChar w:fldCharType="separate"/>
            </w:r>
            <w:r w:rsidRPr="00271177">
              <w:rPr>
                <w:rFonts w:ascii="Verdana" w:eastAsia="Times New Roman" w:hAnsi="Verdana" w:cs="Arial"/>
                <w:bCs/>
                <w:sz w:val="20"/>
                <w:szCs w:val="20"/>
                <w:lang w:val="nl-NL" w:eastAsia="nl-NL"/>
              </w:rPr>
              <w:fldChar w:fldCharType="end"/>
            </w:r>
            <w:bookmarkEnd w:id="2"/>
          </w:p>
        </w:tc>
        <w:tc>
          <w:tcPr>
            <w:tcW w:w="2766" w:type="dxa"/>
            <w:tcBorders>
              <w:bottom w:val="single" w:sz="4" w:space="0" w:color="auto"/>
              <w:right w:val="single" w:sz="4" w:space="0" w:color="auto"/>
            </w:tcBorders>
            <w:tcMar>
              <w:bottom w:w="68" w:type="dxa"/>
            </w:tcMar>
          </w:tcPr>
          <w:p w:rsidR="00171BA8" w:rsidRPr="00271177" w:rsidRDefault="00171BA8" w:rsidP="0058148F">
            <w:pPr>
              <w:tabs>
                <w:tab w:val="left" w:pos="2268"/>
                <w:tab w:val="left" w:pos="4536"/>
              </w:tabs>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Observatie</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Datum stage:</w:t>
            </w:r>
            <w:r w:rsidRPr="00271177">
              <w:rPr>
                <w:rFonts w:ascii="Verdana" w:eastAsia="Times New Roman" w:hAnsi="Verdana" w:cs="Arial"/>
                <w:bCs/>
                <w:sz w:val="20"/>
                <w:szCs w:val="20"/>
                <w:lang w:val="nl-NL" w:eastAsia="nl-NL"/>
              </w:rPr>
              <w:t xml:space="preserve"> </w:t>
            </w:r>
          </w:p>
        </w:tc>
        <w:tc>
          <w:tcPr>
            <w:tcW w:w="3446" w:type="dxa"/>
          </w:tcPr>
          <w:p w:rsidR="000B22D0" w:rsidRDefault="00B61390"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28</w:t>
            </w:r>
            <w:r w:rsidR="000B22D0">
              <w:rPr>
                <w:rFonts w:ascii="Verdana" w:eastAsia="Times New Roman" w:hAnsi="Verdana" w:cs="Arial"/>
                <w:bCs/>
                <w:sz w:val="20"/>
                <w:szCs w:val="20"/>
                <w:lang w:val="nl-NL" w:eastAsia="nl-NL"/>
              </w:rPr>
              <w:t>-11-2016</w:t>
            </w:r>
          </w:p>
          <w:p w:rsidR="003E6D7F" w:rsidRDefault="00B61390"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28</w:t>
            </w:r>
            <w:r w:rsidR="003E6D7F">
              <w:rPr>
                <w:rFonts w:ascii="Verdana" w:eastAsia="Times New Roman" w:hAnsi="Verdana" w:cs="Arial"/>
                <w:bCs/>
                <w:sz w:val="20"/>
                <w:szCs w:val="20"/>
                <w:lang w:val="nl-NL" w:eastAsia="nl-NL"/>
              </w:rPr>
              <w:t>-11-2016</w:t>
            </w:r>
          </w:p>
          <w:p w:rsidR="003E6D7F" w:rsidRPr="00271177" w:rsidRDefault="00B61390"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29</w:t>
            </w:r>
            <w:r w:rsidR="003E6D7F">
              <w:rPr>
                <w:rFonts w:ascii="Verdana" w:eastAsia="Times New Roman" w:hAnsi="Verdana" w:cs="Arial"/>
                <w:bCs/>
                <w:sz w:val="20"/>
                <w:szCs w:val="20"/>
                <w:lang w:val="nl-NL" w:eastAsia="nl-NL"/>
              </w:rPr>
              <w:t>-11-2016</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Uur:</w:t>
            </w:r>
            <w:r w:rsidRPr="00271177">
              <w:rPr>
                <w:rFonts w:ascii="Verdana" w:eastAsia="Times New Roman" w:hAnsi="Verdana" w:cs="Arial"/>
                <w:bCs/>
                <w:sz w:val="20"/>
                <w:szCs w:val="20"/>
                <w:lang w:val="nl-NL" w:eastAsia="nl-NL"/>
              </w:rPr>
              <w:t xml:space="preserve"> </w:t>
            </w:r>
          </w:p>
        </w:tc>
        <w:tc>
          <w:tcPr>
            <w:tcW w:w="2766" w:type="dxa"/>
          </w:tcPr>
          <w:p w:rsidR="00171BA8" w:rsidRDefault="003E6D7F"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8.30u-9.20u</w:t>
            </w:r>
            <w:r>
              <w:rPr>
                <w:rFonts w:ascii="Verdana" w:eastAsia="Times New Roman" w:hAnsi="Verdana" w:cs="Arial"/>
                <w:bCs/>
                <w:sz w:val="20"/>
                <w:szCs w:val="20"/>
                <w:lang w:val="nl-NL" w:eastAsia="nl-NL"/>
              </w:rPr>
              <w:br/>
              <w:t>13.05u-13.55u</w:t>
            </w:r>
          </w:p>
          <w:p w:rsidR="000B22D0" w:rsidRPr="00271177" w:rsidRDefault="000B22D0"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11.15u</w:t>
            </w:r>
            <w:r w:rsidR="003E6D7F">
              <w:rPr>
                <w:rFonts w:ascii="Verdana" w:eastAsia="Times New Roman" w:hAnsi="Verdana" w:cs="Arial"/>
                <w:bCs/>
                <w:sz w:val="20"/>
                <w:szCs w:val="20"/>
                <w:lang w:val="nl-NL" w:eastAsia="nl-NL"/>
              </w:rPr>
              <w:t>-12.05u</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School:</w:t>
            </w:r>
            <w:r w:rsidRPr="00271177">
              <w:rPr>
                <w:rFonts w:ascii="Verdana" w:eastAsia="Times New Roman" w:hAnsi="Verdana" w:cs="Arial"/>
                <w:bCs/>
                <w:sz w:val="20"/>
                <w:szCs w:val="20"/>
                <w:lang w:val="nl-NL" w:eastAsia="nl-NL"/>
              </w:rPr>
              <w:t xml:space="preserve"> </w:t>
            </w:r>
          </w:p>
        </w:tc>
        <w:tc>
          <w:tcPr>
            <w:tcW w:w="7585" w:type="dxa"/>
            <w:gridSpan w:val="3"/>
          </w:tcPr>
          <w:p w:rsidR="00171BA8" w:rsidRPr="00271177" w:rsidRDefault="00E51DC8"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Heilig Hart van Maria-instituut te ‘s-Gravenwezel</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Klassengroep:</w:t>
            </w:r>
            <w:r w:rsidRPr="00271177">
              <w:rPr>
                <w:rFonts w:ascii="Verdana" w:eastAsia="Times New Roman" w:hAnsi="Verdana" w:cs="Arial"/>
                <w:bCs/>
                <w:sz w:val="20"/>
                <w:szCs w:val="20"/>
                <w:lang w:val="nl-NL" w:eastAsia="nl-NL"/>
              </w:rPr>
              <w:t xml:space="preserve"> </w:t>
            </w:r>
          </w:p>
        </w:tc>
        <w:tc>
          <w:tcPr>
            <w:tcW w:w="3446" w:type="dxa"/>
          </w:tcPr>
          <w:p w:rsidR="00171BA8" w:rsidRPr="00271177" w:rsidRDefault="003E6D7F"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2S2</w:t>
            </w:r>
            <w:r>
              <w:rPr>
                <w:rFonts w:ascii="Verdana" w:eastAsia="Times New Roman" w:hAnsi="Verdana" w:cs="Arial"/>
                <w:bCs/>
                <w:sz w:val="20"/>
                <w:szCs w:val="20"/>
                <w:lang w:val="nl-NL" w:eastAsia="nl-NL"/>
              </w:rPr>
              <w:br/>
              <w:t>2S1</w:t>
            </w:r>
            <w:r>
              <w:rPr>
                <w:rFonts w:ascii="Verdana" w:eastAsia="Times New Roman" w:hAnsi="Verdana" w:cs="Arial"/>
                <w:bCs/>
                <w:sz w:val="20"/>
                <w:szCs w:val="20"/>
                <w:lang w:val="nl-NL" w:eastAsia="nl-NL"/>
              </w:rPr>
              <w:br/>
              <w:t>2T</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Aantal lln.:</w:t>
            </w:r>
            <w:r w:rsidRPr="00271177">
              <w:rPr>
                <w:rFonts w:ascii="Verdana" w:eastAsia="Times New Roman" w:hAnsi="Verdana" w:cs="Arial"/>
                <w:bCs/>
                <w:sz w:val="20"/>
                <w:szCs w:val="20"/>
                <w:lang w:val="nl-NL" w:eastAsia="nl-NL"/>
              </w:rPr>
              <w:t xml:space="preserve"> </w:t>
            </w:r>
          </w:p>
        </w:tc>
        <w:tc>
          <w:tcPr>
            <w:tcW w:w="2766" w:type="dxa"/>
          </w:tcPr>
          <w:p w:rsidR="00171BA8" w:rsidRDefault="003E6D7F"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19</w:t>
            </w:r>
          </w:p>
          <w:p w:rsidR="003E6D7F" w:rsidRPr="00271177" w:rsidRDefault="003E6D7F"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21</w:t>
            </w:r>
            <w:r>
              <w:rPr>
                <w:rFonts w:ascii="Verdana" w:eastAsia="Times New Roman" w:hAnsi="Verdana" w:cs="Arial"/>
                <w:bCs/>
                <w:sz w:val="20"/>
                <w:szCs w:val="20"/>
                <w:lang w:val="nl-NL" w:eastAsia="nl-NL"/>
              </w:rPr>
              <w:br/>
              <w:t>8</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Lokaal</w:t>
            </w:r>
            <w:r w:rsidRPr="000B22D0">
              <w:rPr>
                <w:rFonts w:ascii="Verdana" w:eastAsia="Times New Roman" w:hAnsi="Verdana" w:cs="Arial"/>
                <w:bCs/>
                <w:color w:val="808080"/>
                <w:sz w:val="20"/>
                <w:szCs w:val="20"/>
                <w:lang w:val="nl-NL" w:eastAsia="nl-NL"/>
              </w:rPr>
              <w:t>:</w:t>
            </w:r>
            <w:r w:rsidRPr="00271177">
              <w:rPr>
                <w:rFonts w:ascii="Verdana" w:eastAsia="Times New Roman" w:hAnsi="Verdana" w:cs="Arial"/>
                <w:bCs/>
                <w:sz w:val="20"/>
                <w:szCs w:val="20"/>
                <w:lang w:val="nl-NL" w:eastAsia="nl-NL"/>
              </w:rPr>
              <w:t xml:space="preserve"> </w:t>
            </w:r>
          </w:p>
        </w:tc>
        <w:tc>
          <w:tcPr>
            <w:tcW w:w="3446" w:type="dxa"/>
          </w:tcPr>
          <w:p w:rsidR="003E6D7F" w:rsidRPr="00271177" w:rsidRDefault="00124052" w:rsidP="00993A33">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D23</w:t>
            </w:r>
            <w:r w:rsidR="00993A33">
              <w:rPr>
                <w:rFonts w:ascii="Verdana" w:eastAsia="Times New Roman" w:hAnsi="Verdana" w:cs="Arial"/>
                <w:bCs/>
                <w:sz w:val="20"/>
                <w:szCs w:val="20"/>
                <w:lang w:val="nl-NL" w:eastAsia="nl-NL"/>
              </w:rPr>
              <w:t>0</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Vak:</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3E6D7F" w:rsidP="000B22D0">
            <w:pPr>
              <w:spacing w:after="0" w:line="240" w:lineRule="auto"/>
              <w:rPr>
                <w:rFonts w:ascii="Verdana" w:eastAsia="Times New Roman" w:hAnsi="Verdana" w:cs="Arial"/>
                <w:bCs/>
                <w:sz w:val="20"/>
                <w:szCs w:val="20"/>
                <w:lang w:val="nl-NL" w:eastAsia="nl-NL"/>
              </w:rPr>
            </w:pPr>
            <w:r>
              <w:rPr>
                <w:rFonts w:ascii="Verdana" w:eastAsia="Times New Roman" w:hAnsi="Verdana" w:cs="Arial"/>
                <w:sz w:val="20"/>
                <w:szCs w:val="20"/>
                <w:lang w:val="nl-NL" w:eastAsia="nl-NL"/>
              </w:rPr>
              <w:t>Geschiedenis</w:t>
            </w:r>
          </w:p>
        </w:tc>
      </w:tr>
      <w:tr w:rsidR="00171BA8" w:rsidRPr="00271177" w:rsidTr="0058148F">
        <w:tc>
          <w:tcPr>
            <w:tcW w:w="1586" w:type="dxa"/>
          </w:tcPr>
          <w:p w:rsidR="00171BA8" w:rsidRPr="00271177" w:rsidRDefault="00171BA8" w:rsidP="0058148F">
            <w:pPr>
              <w:spacing w:after="0" w:line="240" w:lineRule="auto"/>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 xml:space="preserve">Mentor: </w:t>
            </w:r>
          </w:p>
        </w:tc>
        <w:tc>
          <w:tcPr>
            <w:tcW w:w="3446" w:type="dxa"/>
          </w:tcPr>
          <w:p w:rsidR="00171BA8" w:rsidRPr="00271177" w:rsidRDefault="000B22D0" w:rsidP="003E6D7F">
            <w:pPr>
              <w:spacing w:after="0" w:line="240" w:lineRule="auto"/>
              <w:rPr>
                <w:rFonts w:ascii="Verdana" w:eastAsia="Times New Roman" w:hAnsi="Verdana" w:cs="Arial"/>
                <w:bCs/>
                <w:sz w:val="20"/>
                <w:szCs w:val="20"/>
                <w:lang w:val="nl-NL" w:eastAsia="nl-NL"/>
              </w:rPr>
            </w:pPr>
            <w:r>
              <w:rPr>
                <w:rFonts w:ascii="Verdana" w:eastAsia="Times New Roman" w:hAnsi="Verdana" w:cs="Arial"/>
                <w:bCs/>
                <w:sz w:val="20"/>
                <w:szCs w:val="20"/>
                <w:lang w:val="nl-NL" w:eastAsia="nl-NL"/>
              </w:rPr>
              <w:t xml:space="preserve">Van </w:t>
            </w:r>
            <w:proofErr w:type="spellStart"/>
            <w:r>
              <w:rPr>
                <w:rFonts w:ascii="Verdana" w:eastAsia="Times New Roman" w:hAnsi="Verdana" w:cs="Arial"/>
                <w:bCs/>
                <w:sz w:val="20"/>
                <w:szCs w:val="20"/>
                <w:lang w:val="nl-NL" w:eastAsia="nl-NL"/>
              </w:rPr>
              <w:t>R</w:t>
            </w:r>
            <w:r w:rsidR="003E6D7F">
              <w:rPr>
                <w:rFonts w:ascii="Verdana" w:eastAsia="Times New Roman" w:hAnsi="Verdana" w:cs="Arial"/>
                <w:bCs/>
                <w:sz w:val="20"/>
                <w:szCs w:val="20"/>
                <w:lang w:val="nl-NL" w:eastAsia="nl-NL"/>
              </w:rPr>
              <w:t>umste</w:t>
            </w:r>
            <w:proofErr w:type="spellEnd"/>
            <w:r w:rsidR="003E6D7F">
              <w:rPr>
                <w:rFonts w:ascii="Verdana" w:eastAsia="Times New Roman" w:hAnsi="Verdana" w:cs="Arial"/>
                <w:bCs/>
                <w:sz w:val="20"/>
                <w:szCs w:val="20"/>
                <w:lang w:val="nl-NL" w:eastAsia="nl-NL"/>
              </w:rPr>
              <w:t xml:space="preserve"> S</w:t>
            </w:r>
            <w:r>
              <w:rPr>
                <w:rFonts w:ascii="Verdana" w:eastAsia="Times New Roman" w:hAnsi="Verdana" w:cs="Arial"/>
                <w:bCs/>
                <w:sz w:val="20"/>
                <w:szCs w:val="20"/>
                <w:lang w:val="nl-NL" w:eastAsia="nl-NL"/>
              </w:rPr>
              <w:t>.</w:t>
            </w:r>
          </w:p>
        </w:tc>
        <w:tc>
          <w:tcPr>
            <w:tcW w:w="1373" w:type="dxa"/>
          </w:tcPr>
          <w:p w:rsidR="00171BA8" w:rsidRPr="00271177" w:rsidRDefault="00171BA8" w:rsidP="0058148F">
            <w:pPr>
              <w:spacing w:after="0" w:line="240" w:lineRule="auto"/>
              <w:jc w:val="right"/>
              <w:rPr>
                <w:rFonts w:ascii="Verdana" w:eastAsia="Times New Roman" w:hAnsi="Verdana" w:cs="Arial"/>
                <w:bCs/>
                <w:sz w:val="20"/>
                <w:szCs w:val="20"/>
                <w:lang w:val="nl-NL" w:eastAsia="nl-NL"/>
              </w:rPr>
            </w:pPr>
            <w:r w:rsidRPr="00271177">
              <w:rPr>
                <w:rFonts w:ascii="Verdana" w:eastAsia="Times New Roman" w:hAnsi="Verdana" w:cs="Arial"/>
                <w:bCs/>
                <w:color w:val="808080"/>
                <w:sz w:val="20"/>
                <w:szCs w:val="20"/>
                <w:lang w:val="nl-NL" w:eastAsia="nl-NL"/>
              </w:rPr>
              <w:t>Docent:</w:t>
            </w:r>
            <w:r w:rsidRPr="00271177">
              <w:rPr>
                <w:rFonts w:ascii="Verdana" w:eastAsia="Times New Roman" w:hAnsi="Verdana" w:cs="Arial"/>
                <w:bCs/>
                <w:sz w:val="20"/>
                <w:szCs w:val="20"/>
                <w:lang w:val="nl-NL" w:eastAsia="nl-NL"/>
              </w:rPr>
              <w:t xml:space="preserve"> </w:t>
            </w:r>
          </w:p>
        </w:tc>
        <w:tc>
          <w:tcPr>
            <w:tcW w:w="2766" w:type="dxa"/>
          </w:tcPr>
          <w:p w:rsidR="00171BA8" w:rsidRPr="00271177" w:rsidRDefault="003E6D7F" w:rsidP="0058148F">
            <w:pPr>
              <w:spacing w:after="0" w:line="240" w:lineRule="auto"/>
              <w:rPr>
                <w:rFonts w:ascii="Verdana" w:eastAsia="Times New Roman" w:hAnsi="Verdana" w:cs="Arial"/>
                <w:bCs/>
                <w:sz w:val="20"/>
                <w:szCs w:val="20"/>
                <w:lang w:val="nl-NL" w:eastAsia="nl-NL"/>
              </w:rPr>
            </w:pPr>
            <w:r>
              <w:rPr>
                <w:rFonts w:ascii="Verdana" w:eastAsia="Times New Roman" w:hAnsi="Verdana" w:cs="Arial"/>
                <w:sz w:val="20"/>
                <w:szCs w:val="20"/>
                <w:lang w:val="nl-NL" w:eastAsia="nl-NL"/>
              </w:rPr>
              <w:t>Paul Janssenswillen</w:t>
            </w:r>
          </w:p>
        </w:tc>
      </w:tr>
    </w:tbl>
    <w:p w:rsidR="00171BA8" w:rsidRPr="00271177" w:rsidRDefault="00171BA8" w:rsidP="00171BA8">
      <w:pPr>
        <w:spacing w:after="0" w:line="240" w:lineRule="auto"/>
        <w:rPr>
          <w:rFonts w:ascii="Verdana" w:eastAsia="Times New Roman" w:hAnsi="Verdana"/>
          <w:sz w:val="20"/>
          <w:szCs w:val="20"/>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Lesonderwerp</w:t>
      </w:r>
    </w:p>
    <w:p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8"/>
          <w:pgSz w:w="11906" w:h="16838"/>
          <w:pgMar w:top="851" w:right="1417" w:bottom="1417" w:left="1417" w:header="708" w:footer="708" w:gutter="0"/>
          <w:cols w:space="708"/>
        </w:sectPr>
      </w:pPr>
    </w:p>
    <w:p w:rsidR="00171BA8" w:rsidRDefault="00B61390" w:rsidP="00171BA8">
      <w:pPr>
        <w:spacing w:after="0" w:line="240" w:lineRule="auto"/>
        <w:ind w:left="360"/>
        <w:rPr>
          <w:rFonts w:ascii="Verdana" w:eastAsia="Times New Roman" w:hAnsi="Verdana" w:cs="Arial"/>
          <w:sz w:val="18"/>
          <w:szCs w:val="18"/>
          <w:lang w:val="nl-NL" w:eastAsia="nl-NL"/>
        </w:rPr>
      </w:pPr>
      <w:r>
        <w:rPr>
          <w:rFonts w:ascii="Verdana" w:eastAsia="Times New Roman" w:hAnsi="Verdana" w:cs="Arial"/>
          <w:sz w:val="18"/>
          <w:szCs w:val="18"/>
          <w:lang w:val="nl-NL" w:eastAsia="nl-NL"/>
        </w:rPr>
        <w:t>Hoofdstuk 5: Een polis bestuurd door burgers</w:t>
      </w:r>
    </w:p>
    <w:p w:rsidR="00B61390" w:rsidRPr="00271177" w:rsidRDefault="00B61390"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footerReference w:type="default" r:id="rId9"/>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5F4022">
        <w:rPr>
          <w:rFonts w:ascii="Verdana" w:eastAsia="Times New Roman" w:hAnsi="Verdana"/>
          <w:b/>
          <w:sz w:val="20"/>
          <w:szCs w:val="20"/>
          <w:lang w:val="nl-NL" w:eastAsia="nl-NL"/>
        </w:rPr>
        <w:t>Bronnen</w:t>
      </w:r>
    </w:p>
    <w:p w:rsidR="00614D8D" w:rsidRDefault="00171BA8" w:rsidP="00614D8D">
      <w:pPr>
        <w:numPr>
          <w:ilvl w:val="0"/>
          <w:numId w:val="4"/>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Op welke bronnen heb je je gebaseerd? Geef duidelijke referenties zodat je ze vlot kan terugvinden.</w:t>
      </w:r>
    </w:p>
    <w:p w:rsidR="00614D8D" w:rsidRPr="00614D8D" w:rsidRDefault="00614D8D" w:rsidP="00614D8D">
      <w:pPr>
        <w:numPr>
          <w:ilvl w:val="0"/>
          <w:numId w:val="4"/>
        </w:numPr>
        <w:spacing w:after="0" w:line="240" w:lineRule="auto"/>
        <w:rPr>
          <w:rFonts w:ascii="Verdana" w:eastAsia="Times New Roman" w:hAnsi="Verdana"/>
          <w:i/>
          <w:sz w:val="18"/>
          <w:szCs w:val="18"/>
          <w:lang w:val="nl-NL" w:eastAsia="nl-NL"/>
        </w:rPr>
        <w:sectPr w:rsidR="00614D8D" w:rsidRPr="00614D8D" w:rsidSect="0058148F">
          <w:footerReference w:type="default" r:id="rId10"/>
          <w:type w:val="continuous"/>
          <w:pgSz w:w="11906" w:h="16838"/>
          <w:pgMar w:top="1417" w:right="1417" w:bottom="1417" w:left="1417" w:header="708" w:footer="708" w:gutter="0"/>
          <w:cols w:space="708"/>
        </w:sectPr>
      </w:pPr>
      <w:r w:rsidRPr="00614D8D">
        <w:rPr>
          <w:rFonts w:ascii="Verdana" w:eastAsia="Times New Roman" w:hAnsi="Verdana"/>
          <w:i/>
          <w:sz w:val="18"/>
          <w:szCs w:val="18"/>
          <w:lang w:val="nl-NL" w:eastAsia="nl-NL"/>
        </w:rPr>
        <w:t>Refereer correct</w:t>
      </w:r>
      <w:r w:rsidRPr="00614D8D">
        <w:rPr>
          <w:rFonts w:ascii="Verdana" w:eastAsia="Times New Roman" w:hAnsi="Verdana" w:cs="Arial"/>
          <w:i/>
          <w:sz w:val="18"/>
          <w:szCs w:val="18"/>
          <w:lang w:val="nl-NL" w:eastAsia="nl-NL"/>
        </w:rPr>
        <w:t xml:space="preserve"> volgens de stijlwijzer (zie Toledo </w:t>
      </w:r>
      <w:proofErr w:type="spellStart"/>
      <w:r w:rsidRPr="00614D8D">
        <w:rPr>
          <w:rFonts w:ascii="Verdana" w:eastAsia="Times New Roman" w:hAnsi="Verdana" w:cs="Arial"/>
          <w:i/>
          <w:sz w:val="18"/>
          <w:szCs w:val="18"/>
          <w:lang w:val="nl-NL" w:eastAsia="nl-NL"/>
        </w:rPr>
        <w:t>communities</w:t>
      </w:r>
      <w:proofErr w:type="spellEnd"/>
      <w:r w:rsidRPr="00614D8D">
        <w:rPr>
          <w:rFonts w:ascii="Verdana" w:eastAsia="Times New Roman" w:hAnsi="Verdana" w:cs="Arial"/>
          <w:i/>
          <w:sz w:val="18"/>
          <w:szCs w:val="18"/>
          <w:lang w:val="nl-NL" w:eastAsia="nl-NL"/>
        </w:rPr>
        <w:t xml:space="preserve"> 2015-2016 stijlwijzer, hoofdstuk 4 verwijzingen en literatuurlijst, 4.2.1)</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Default="003E480C" w:rsidP="003E480C">
      <w:pPr>
        <w:spacing w:after="0" w:line="240" w:lineRule="auto"/>
        <w:rPr>
          <w:rFonts w:ascii="Verdana" w:eastAsia="Times New Roman" w:hAnsi="Verdana" w:cs="Arial"/>
          <w:sz w:val="18"/>
          <w:szCs w:val="18"/>
          <w:lang w:val="nl-NL" w:eastAsia="nl-NL"/>
        </w:rPr>
      </w:pPr>
      <w:proofErr w:type="spellStart"/>
      <w:r>
        <w:rPr>
          <w:rFonts w:ascii="Verdana" w:eastAsia="Times New Roman" w:hAnsi="Verdana" w:cs="Arial"/>
          <w:sz w:val="18"/>
          <w:szCs w:val="18"/>
          <w:lang w:val="nl-NL" w:eastAsia="nl-NL"/>
        </w:rPr>
        <w:t>Berings</w:t>
      </w:r>
      <w:proofErr w:type="spellEnd"/>
      <w:r>
        <w:rPr>
          <w:rFonts w:ascii="Verdana" w:eastAsia="Times New Roman" w:hAnsi="Verdana" w:cs="Arial"/>
          <w:sz w:val="18"/>
          <w:szCs w:val="18"/>
          <w:lang w:val="nl-NL" w:eastAsia="nl-NL"/>
        </w:rPr>
        <w:t xml:space="preserve">, G., </w:t>
      </w:r>
      <w:proofErr w:type="spellStart"/>
      <w:r>
        <w:rPr>
          <w:rFonts w:ascii="Verdana" w:eastAsia="Times New Roman" w:hAnsi="Verdana" w:cs="Arial"/>
          <w:sz w:val="18"/>
          <w:szCs w:val="18"/>
          <w:lang w:val="nl-NL" w:eastAsia="nl-NL"/>
        </w:rPr>
        <w:t>Brackeva</w:t>
      </w:r>
      <w:proofErr w:type="spellEnd"/>
      <w:r>
        <w:rPr>
          <w:rFonts w:ascii="Verdana" w:eastAsia="Times New Roman" w:hAnsi="Verdana" w:cs="Arial"/>
          <w:sz w:val="18"/>
          <w:szCs w:val="18"/>
          <w:lang w:val="nl-NL" w:eastAsia="nl-NL"/>
        </w:rPr>
        <w:t xml:space="preserve">, J., </w:t>
      </w:r>
      <w:proofErr w:type="spellStart"/>
      <w:r>
        <w:rPr>
          <w:rFonts w:ascii="Verdana" w:eastAsia="Times New Roman" w:hAnsi="Verdana" w:cs="Arial"/>
          <w:sz w:val="18"/>
          <w:szCs w:val="18"/>
          <w:lang w:val="nl-NL" w:eastAsia="nl-NL"/>
        </w:rPr>
        <w:t>Carrein</w:t>
      </w:r>
      <w:proofErr w:type="spellEnd"/>
      <w:r>
        <w:rPr>
          <w:rFonts w:ascii="Verdana" w:eastAsia="Times New Roman" w:hAnsi="Verdana" w:cs="Arial"/>
          <w:sz w:val="18"/>
          <w:szCs w:val="18"/>
          <w:lang w:val="nl-NL" w:eastAsia="nl-NL"/>
        </w:rPr>
        <w:t xml:space="preserve">, C., </w:t>
      </w:r>
      <w:proofErr w:type="spellStart"/>
      <w:r>
        <w:rPr>
          <w:rFonts w:ascii="Verdana" w:eastAsia="Times New Roman" w:hAnsi="Verdana" w:cs="Arial"/>
          <w:sz w:val="18"/>
          <w:szCs w:val="18"/>
          <w:lang w:val="nl-NL" w:eastAsia="nl-NL"/>
        </w:rPr>
        <w:t>D’hollander</w:t>
      </w:r>
      <w:proofErr w:type="spellEnd"/>
      <w:r>
        <w:rPr>
          <w:rFonts w:ascii="Verdana" w:eastAsia="Times New Roman" w:hAnsi="Verdana" w:cs="Arial"/>
          <w:sz w:val="18"/>
          <w:szCs w:val="18"/>
          <w:lang w:val="nl-NL" w:eastAsia="nl-NL"/>
        </w:rPr>
        <w:t xml:space="preserve">, K., </w:t>
      </w:r>
      <w:proofErr w:type="spellStart"/>
      <w:r>
        <w:rPr>
          <w:rFonts w:ascii="Verdana" w:eastAsia="Times New Roman" w:hAnsi="Verdana" w:cs="Arial"/>
          <w:sz w:val="18"/>
          <w:szCs w:val="18"/>
          <w:lang w:val="nl-NL" w:eastAsia="nl-NL"/>
        </w:rPr>
        <w:t>Luyckx</w:t>
      </w:r>
      <w:proofErr w:type="spellEnd"/>
      <w:r>
        <w:rPr>
          <w:rFonts w:ascii="Verdana" w:eastAsia="Times New Roman" w:hAnsi="Verdana" w:cs="Arial"/>
          <w:sz w:val="18"/>
          <w:szCs w:val="18"/>
          <w:lang w:val="nl-NL" w:eastAsia="nl-NL"/>
        </w:rPr>
        <w:t xml:space="preserve">, K., </w:t>
      </w:r>
      <w:proofErr w:type="spellStart"/>
      <w:r>
        <w:rPr>
          <w:rFonts w:ascii="Verdana" w:eastAsia="Times New Roman" w:hAnsi="Verdana" w:cs="Arial"/>
          <w:sz w:val="18"/>
          <w:szCs w:val="18"/>
          <w:lang w:val="nl-NL" w:eastAsia="nl-NL"/>
        </w:rPr>
        <w:t>Meerschaert</w:t>
      </w:r>
      <w:proofErr w:type="spellEnd"/>
      <w:r>
        <w:rPr>
          <w:rFonts w:ascii="Verdana" w:eastAsia="Times New Roman" w:hAnsi="Verdana" w:cs="Arial"/>
          <w:sz w:val="18"/>
          <w:szCs w:val="18"/>
          <w:lang w:val="nl-NL" w:eastAsia="nl-NL"/>
        </w:rPr>
        <w:t xml:space="preserve">, K., Rubens, N., Van </w:t>
      </w:r>
      <w:proofErr w:type="spellStart"/>
      <w:r>
        <w:rPr>
          <w:rFonts w:ascii="Verdana" w:eastAsia="Times New Roman" w:hAnsi="Verdana" w:cs="Arial"/>
          <w:sz w:val="18"/>
          <w:szCs w:val="18"/>
          <w:lang w:val="nl-NL" w:eastAsia="nl-NL"/>
        </w:rPr>
        <w:t>Braband</w:t>
      </w:r>
      <w:proofErr w:type="spellEnd"/>
      <w:r>
        <w:rPr>
          <w:rFonts w:ascii="Verdana" w:eastAsia="Times New Roman" w:hAnsi="Verdana" w:cs="Arial"/>
          <w:sz w:val="18"/>
          <w:szCs w:val="18"/>
          <w:lang w:val="nl-NL" w:eastAsia="nl-NL"/>
        </w:rPr>
        <w:t xml:space="preserve">, R., </w:t>
      </w:r>
      <w:proofErr w:type="spellStart"/>
      <w:r w:rsidRPr="00A73F05">
        <w:rPr>
          <w:rFonts w:ascii="Verdana" w:eastAsia="Times New Roman" w:hAnsi="Verdana" w:cs="Arial"/>
          <w:sz w:val="18"/>
          <w:szCs w:val="18"/>
          <w:lang w:val="nl-NL" w:eastAsia="nl-NL"/>
        </w:rPr>
        <w:t>Vandevenne</w:t>
      </w:r>
      <w:proofErr w:type="spellEnd"/>
      <w:r w:rsidRPr="00A73F05">
        <w:rPr>
          <w:rFonts w:ascii="Verdana" w:eastAsia="Times New Roman" w:hAnsi="Verdana" w:cs="Arial"/>
          <w:sz w:val="18"/>
          <w:szCs w:val="18"/>
          <w:lang w:val="nl-NL" w:eastAsia="nl-NL"/>
        </w:rPr>
        <w:t xml:space="preserve">, K., Van </w:t>
      </w:r>
      <w:proofErr w:type="spellStart"/>
      <w:r w:rsidRPr="00A73F05">
        <w:rPr>
          <w:rFonts w:ascii="Verdana" w:eastAsia="Times New Roman" w:hAnsi="Verdana" w:cs="Arial"/>
          <w:sz w:val="18"/>
          <w:szCs w:val="18"/>
          <w:lang w:val="nl-NL" w:eastAsia="nl-NL"/>
        </w:rPr>
        <w:t>Schaftingen</w:t>
      </w:r>
      <w:proofErr w:type="spellEnd"/>
      <w:r w:rsidRPr="00A73F05">
        <w:rPr>
          <w:rFonts w:ascii="Verdana" w:eastAsia="Times New Roman" w:hAnsi="Verdana" w:cs="Arial"/>
          <w:sz w:val="18"/>
          <w:szCs w:val="18"/>
          <w:lang w:val="nl-NL" w:eastAsia="nl-NL"/>
        </w:rPr>
        <w:t xml:space="preserve">, J., (2014). </w:t>
      </w:r>
      <w:proofErr w:type="spellStart"/>
      <w:r w:rsidRPr="00A73F05">
        <w:rPr>
          <w:rFonts w:ascii="Verdana" w:eastAsia="Times New Roman" w:hAnsi="Verdana" w:cs="Arial"/>
          <w:i/>
          <w:sz w:val="18"/>
          <w:szCs w:val="18"/>
          <w:lang w:val="nl-NL" w:eastAsia="nl-NL"/>
        </w:rPr>
        <w:t>Memoria</w:t>
      </w:r>
      <w:proofErr w:type="spellEnd"/>
      <w:r w:rsidRPr="00A73F05">
        <w:rPr>
          <w:rFonts w:ascii="Verdana" w:eastAsia="Times New Roman" w:hAnsi="Verdana" w:cs="Arial"/>
          <w:i/>
          <w:sz w:val="18"/>
          <w:szCs w:val="18"/>
          <w:lang w:val="nl-NL" w:eastAsia="nl-NL"/>
        </w:rPr>
        <w:t xml:space="preserve"> Concreet 2</w:t>
      </w:r>
      <w:r w:rsidRPr="00A73F05">
        <w:rPr>
          <w:rFonts w:ascii="Verdana" w:eastAsia="Times New Roman" w:hAnsi="Verdana" w:cs="Arial"/>
          <w:sz w:val="18"/>
          <w:szCs w:val="18"/>
          <w:lang w:val="nl-NL" w:eastAsia="nl-NL"/>
        </w:rPr>
        <w:t>. Kalmt</w:t>
      </w:r>
      <w:r w:rsidR="00BB79A5">
        <w:rPr>
          <w:rFonts w:ascii="Verdana" w:eastAsia="Times New Roman" w:hAnsi="Verdana" w:cs="Arial"/>
          <w:sz w:val="18"/>
          <w:szCs w:val="18"/>
          <w:lang w:val="nl-NL" w:eastAsia="nl-NL"/>
        </w:rPr>
        <w:t xml:space="preserve">hout: </w:t>
      </w:r>
      <w:proofErr w:type="spellStart"/>
      <w:r w:rsidR="00BB79A5">
        <w:rPr>
          <w:rFonts w:ascii="Verdana" w:eastAsia="Times New Roman" w:hAnsi="Verdana" w:cs="Arial"/>
          <w:sz w:val="18"/>
          <w:szCs w:val="18"/>
          <w:lang w:val="nl-NL" w:eastAsia="nl-NL"/>
        </w:rPr>
        <w:t>Pelckmans</w:t>
      </w:r>
      <w:proofErr w:type="spellEnd"/>
      <w:r w:rsidR="00BB79A5">
        <w:rPr>
          <w:rFonts w:ascii="Verdana" w:eastAsia="Times New Roman" w:hAnsi="Verdana" w:cs="Arial"/>
          <w:sz w:val="18"/>
          <w:szCs w:val="18"/>
          <w:lang w:val="nl-NL" w:eastAsia="nl-NL"/>
        </w:rPr>
        <w:t xml:space="preserve"> Uitgeverij nv.</w:t>
      </w:r>
    </w:p>
    <w:p w:rsidR="003E480C" w:rsidRDefault="003E480C" w:rsidP="003E480C">
      <w:pPr>
        <w:spacing w:after="0" w:line="240" w:lineRule="auto"/>
        <w:rPr>
          <w:rFonts w:ascii="Verdana" w:eastAsia="Times New Roman" w:hAnsi="Verdana" w:cs="Arial"/>
          <w:sz w:val="18"/>
          <w:szCs w:val="18"/>
          <w:lang w:val="nl-NL" w:eastAsia="nl-NL"/>
        </w:rPr>
      </w:pPr>
    </w:p>
    <w:p w:rsidR="003E480C" w:rsidRDefault="003E480C" w:rsidP="003E480C">
      <w:pPr>
        <w:spacing w:after="0" w:line="240" w:lineRule="auto"/>
        <w:rPr>
          <w:rFonts w:ascii="Verdana" w:eastAsia="Times New Roman" w:hAnsi="Verdana" w:cs="Arial"/>
          <w:sz w:val="18"/>
          <w:szCs w:val="18"/>
          <w:lang w:val="nl-NL" w:eastAsia="nl-NL"/>
        </w:rPr>
      </w:pPr>
      <w:proofErr w:type="spellStart"/>
      <w:r>
        <w:rPr>
          <w:rFonts w:ascii="Verdana" w:eastAsia="Times New Roman" w:hAnsi="Verdana" w:cs="Arial"/>
          <w:sz w:val="18"/>
          <w:szCs w:val="18"/>
          <w:lang w:val="nl-NL" w:eastAsia="nl-NL"/>
        </w:rPr>
        <w:t>Berings</w:t>
      </w:r>
      <w:proofErr w:type="spellEnd"/>
      <w:r>
        <w:rPr>
          <w:rFonts w:ascii="Verdana" w:eastAsia="Times New Roman" w:hAnsi="Verdana" w:cs="Arial"/>
          <w:sz w:val="18"/>
          <w:szCs w:val="18"/>
          <w:lang w:val="nl-NL" w:eastAsia="nl-NL"/>
        </w:rPr>
        <w:t xml:space="preserve">, G., </w:t>
      </w:r>
      <w:proofErr w:type="spellStart"/>
      <w:r>
        <w:rPr>
          <w:rFonts w:ascii="Verdana" w:eastAsia="Times New Roman" w:hAnsi="Verdana" w:cs="Arial"/>
          <w:sz w:val="18"/>
          <w:szCs w:val="18"/>
          <w:lang w:val="nl-NL" w:eastAsia="nl-NL"/>
        </w:rPr>
        <w:t>Brackeva</w:t>
      </w:r>
      <w:proofErr w:type="spellEnd"/>
      <w:r>
        <w:rPr>
          <w:rFonts w:ascii="Verdana" w:eastAsia="Times New Roman" w:hAnsi="Verdana" w:cs="Arial"/>
          <w:sz w:val="18"/>
          <w:szCs w:val="18"/>
          <w:lang w:val="nl-NL" w:eastAsia="nl-NL"/>
        </w:rPr>
        <w:t xml:space="preserve">, J., </w:t>
      </w:r>
      <w:proofErr w:type="spellStart"/>
      <w:r>
        <w:rPr>
          <w:rFonts w:ascii="Verdana" w:eastAsia="Times New Roman" w:hAnsi="Verdana" w:cs="Arial"/>
          <w:sz w:val="18"/>
          <w:szCs w:val="18"/>
          <w:lang w:val="nl-NL" w:eastAsia="nl-NL"/>
        </w:rPr>
        <w:t>Carrein</w:t>
      </w:r>
      <w:proofErr w:type="spellEnd"/>
      <w:r>
        <w:rPr>
          <w:rFonts w:ascii="Verdana" w:eastAsia="Times New Roman" w:hAnsi="Verdana" w:cs="Arial"/>
          <w:sz w:val="18"/>
          <w:szCs w:val="18"/>
          <w:lang w:val="nl-NL" w:eastAsia="nl-NL"/>
        </w:rPr>
        <w:t xml:space="preserve">, C., </w:t>
      </w:r>
      <w:proofErr w:type="spellStart"/>
      <w:r>
        <w:rPr>
          <w:rFonts w:ascii="Verdana" w:eastAsia="Times New Roman" w:hAnsi="Verdana" w:cs="Arial"/>
          <w:sz w:val="18"/>
          <w:szCs w:val="18"/>
          <w:lang w:val="nl-NL" w:eastAsia="nl-NL"/>
        </w:rPr>
        <w:t>D’hollander</w:t>
      </w:r>
      <w:proofErr w:type="spellEnd"/>
      <w:r>
        <w:rPr>
          <w:rFonts w:ascii="Verdana" w:eastAsia="Times New Roman" w:hAnsi="Verdana" w:cs="Arial"/>
          <w:sz w:val="18"/>
          <w:szCs w:val="18"/>
          <w:lang w:val="nl-NL" w:eastAsia="nl-NL"/>
        </w:rPr>
        <w:t xml:space="preserve">, K., </w:t>
      </w:r>
      <w:proofErr w:type="spellStart"/>
      <w:r>
        <w:rPr>
          <w:rFonts w:ascii="Verdana" w:eastAsia="Times New Roman" w:hAnsi="Verdana" w:cs="Arial"/>
          <w:sz w:val="18"/>
          <w:szCs w:val="18"/>
          <w:lang w:val="nl-NL" w:eastAsia="nl-NL"/>
        </w:rPr>
        <w:t>Luyckx</w:t>
      </w:r>
      <w:proofErr w:type="spellEnd"/>
      <w:r>
        <w:rPr>
          <w:rFonts w:ascii="Verdana" w:eastAsia="Times New Roman" w:hAnsi="Verdana" w:cs="Arial"/>
          <w:sz w:val="18"/>
          <w:szCs w:val="18"/>
          <w:lang w:val="nl-NL" w:eastAsia="nl-NL"/>
        </w:rPr>
        <w:t xml:space="preserve">, K., </w:t>
      </w:r>
      <w:proofErr w:type="spellStart"/>
      <w:r>
        <w:rPr>
          <w:rFonts w:ascii="Verdana" w:eastAsia="Times New Roman" w:hAnsi="Verdana" w:cs="Arial"/>
          <w:sz w:val="18"/>
          <w:szCs w:val="18"/>
          <w:lang w:val="nl-NL" w:eastAsia="nl-NL"/>
        </w:rPr>
        <w:t>Meerschaert</w:t>
      </w:r>
      <w:proofErr w:type="spellEnd"/>
      <w:r>
        <w:rPr>
          <w:rFonts w:ascii="Verdana" w:eastAsia="Times New Roman" w:hAnsi="Verdana" w:cs="Arial"/>
          <w:sz w:val="18"/>
          <w:szCs w:val="18"/>
          <w:lang w:val="nl-NL" w:eastAsia="nl-NL"/>
        </w:rPr>
        <w:t xml:space="preserve">, K., Rubens, N., Van </w:t>
      </w:r>
      <w:proofErr w:type="spellStart"/>
      <w:r>
        <w:rPr>
          <w:rFonts w:ascii="Verdana" w:eastAsia="Times New Roman" w:hAnsi="Verdana" w:cs="Arial"/>
          <w:sz w:val="18"/>
          <w:szCs w:val="18"/>
          <w:lang w:val="nl-NL" w:eastAsia="nl-NL"/>
        </w:rPr>
        <w:t>Braband</w:t>
      </w:r>
      <w:proofErr w:type="spellEnd"/>
      <w:r>
        <w:rPr>
          <w:rFonts w:ascii="Verdana" w:eastAsia="Times New Roman" w:hAnsi="Verdana" w:cs="Arial"/>
          <w:sz w:val="18"/>
          <w:szCs w:val="18"/>
          <w:lang w:val="nl-NL" w:eastAsia="nl-NL"/>
        </w:rPr>
        <w:t xml:space="preserve">, R., </w:t>
      </w:r>
      <w:proofErr w:type="spellStart"/>
      <w:r>
        <w:rPr>
          <w:rFonts w:ascii="Verdana" w:eastAsia="Times New Roman" w:hAnsi="Verdana" w:cs="Arial"/>
          <w:sz w:val="18"/>
          <w:szCs w:val="18"/>
          <w:lang w:val="nl-NL" w:eastAsia="nl-NL"/>
        </w:rPr>
        <w:t>Vandevenne</w:t>
      </w:r>
      <w:proofErr w:type="spellEnd"/>
      <w:r>
        <w:rPr>
          <w:rFonts w:ascii="Verdana" w:eastAsia="Times New Roman" w:hAnsi="Verdana" w:cs="Arial"/>
          <w:sz w:val="18"/>
          <w:szCs w:val="18"/>
          <w:lang w:val="nl-NL" w:eastAsia="nl-NL"/>
        </w:rPr>
        <w:t xml:space="preserve">, K., Van </w:t>
      </w:r>
      <w:proofErr w:type="spellStart"/>
      <w:r>
        <w:rPr>
          <w:rFonts w:ascii="Verdana" w:eastAsia="Times New Roman" w:hAnsi="Verdana" w:cs="Arial"/>
          <w:sz w:val="18"/>
          <w:szCs w:val="18"/>
          <w:lang w:val="nl-NL" w:eastAsia="nl-NL"/>
        </w:rPr>
        <w:t>Schaftingen</w:t>
      </w:r>
      <w:proofErr w:type="spellEnd"/>
      <w:r>
        <w:rPr>
          <w:rFonts w:ascii="Verdana" w:eastAsia="Times New Roman" w:hAnsi="Verdana" w:cs="Arial"/>
          <w:sz w:val="18"/>
          <w:szCs w:val="18"/>
          <w:lang w:val="nl-NL" w:eastAsia="nl-NL"/>
        </w:rPr>
        <w:t xml:space="preserve">, J., (2014). </w:t>
      </w:r>
      <w:proofErr w:type="spellStart"/>
      <w:r>
        <w:rPr>
          <w:rFonts w:ascii="Verdana" w:eastAsia="Times New Roman" w:hAnsi="Verdana" w:cs="Arial"/>
          <w:i/>
          <w:sz w:val="18"/>
          <w:szCs w:val="18"/>
          <w:lang w:val="nl-NL" w:eastAsia="nl-NL"/>
        </w:rPr>
        <w:t>Memoria</w:t>
      </w:r>
      <w:proofErr w:type="spellEnd"/>
      <w:r>
        <w:rPr>
          <w:rFonts w:ascii="Verdana" w:eastAsia="Times New Roman" w:hAnsi="Verdana" w:cs="Arial"/>
          <w:i/>
          <w:sz w:val="18"/>
          <w:szCs w:val="18"/>
          <w:lang w:val="nl-NL" w:eastAsia="nl-NL"/>
        </w:rPr>
        <w:t xml:space="preserve"> Concreet 2 handleiding</w:t>
      </w:r>
      <w:r>
        <w:rPr>
          <w:rFonts w:ascii="Verdana" w:eastAsia="Times New Roman" w:hAnsi="Verdana" w:cs="Arial"/>
          <w:sz w:val="18"/>
          <w:szCs w:val="18"/>
          <w:lang w:val="nl-NL" w:eastAsia="nl-NL"/>
        </w:rPr>
        <w:t xml:space="preserve">. Kalmthout: </w:t>
      </w:r>
      <w:proofErr w:type="spellStart"/>
      <w:r>
        <w:rPr>
          <w:rFonts w:ascii="Verdana" w:eastAsia="Times New Roman" w:hAnsi="Verdana" w:cs="Arial"/>
          <w:sz w:val="18"/>
          <w:szCs w:val="18"/>
          <w:lang w:val="nl-NL" w:eastAsia="nl-NL"/>
        </w:rPr>
        <w:t>Pelckmans</w:t>
      </w:r>
      <w:proofErr w:type="spellEnd"/>
      <w:r>
        <w:rPr>
          <w:rFonts w:ascii="Verdana" w:eastAsia="Times New Roman" w:hAnsi="Verdana" w:cs="Arial"/>
          <w:sz w:val="18"/>
          <w:szCs w:val="18"/>
          <w:lang w:val="nl-NL" w:eastAsia="nl-NL"/>
        </w:rPr>
        <w:t xml:space="preserve"> Uitgeverij </w:t>
      </w:r>
      <w:r w:rsidR="00BB79A5">
        <w:rPr>
          <w:rFonts w:ascii="Verdana" w:eastAsia="Times New Roman" w:hAnsi="Verdana" w:cs="Arial"/>
          <w:sz w:val="18"/>
          <w:szCs w:val="18"/>
          <w:lang w:val="nl-NL" w:eastAsia="nl-NL"/>
        </w:rPr>
        <w:t>nv.</w:t>
      </w:r>
    </w:p>
    <w:p w:rsidR="00115EB3" w:rsidRDefault="00115EB3" w:rsidP="00124052">
      <w:pPr>
        <w:spacing w:after="0" w:line="240" w:lineRule="auto"/>
        <w:rPr>
          <w:rFonts w:ascii="Verdana" w:eastAsia="Times New Roman" w:hAnsi="Verdana" w:cs="Arial"/>
          <w:sz w:val="18"/>
          <w:szCs w:val="18"/>
          <w:lang w:val="nl-NL" w:eastAsia="nl-NL"/>
        </w:rPr>
      </w:pPr>
    </w:p>
    <w:p w:rsidR="00355500" w:rsidRDefault="00115EB3" w:rsidP="00124052">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Knoop</w:t>
      </w:r>
      <w:r w:rsidR="00B61390">
        <w:rPr>
          <w:rFonts w:ascii="Verdana" w:eastAsia="Times New Roman" w:hAnsi="Verdana" w:cs="Arial"/>
          <w:sz w:val="18"/>
          <w:szCs w:val="18"/>
          <w:lang w:val="nl-NL" w:eastAsia="nl-NL"/>
        </w:rPr>
        <w:t>punt, (2016). Geraadpleegd op 25</w:t>
      </w:r>
      <w:r>
        <w:rPr>
          <w:rFonts w:ascii="Verdana" w:eastAsia="Times New Roman" w:hAnsi="Verdana" w:cs="Arial"/>
          <w:sz w:val="18"/>
          <w:szCs w:val="18"/>
          <w:lang w:val="nl-NL" w:eastAsia="nl-NL"/>
        </w:rPr>
        <w:t xml:space="preserve"> november 2016, via </w:t>
      </w:r>
      <w:hyperlink r:id="rId11" w:history="1">
        <w:r w:rsidR="00DD3CF7" w:rsidRPr="003B3465">
          <w:rPr>
            <w:rStyle w:val="Hyperlink"/>
            <w:rFonts w:ascii="Verdana" w:eastAsia="Times New Roman" w:hAnsi="Verdana" w:cs="Arial"/>
            <w:sz w:val="18"/>
            <w:szCs w:val="18"/>
            <w:lang w:val="nl-NL" w:eastAsia="nl-NL"/>
          </w:rPr>
          <w:t>https://api.knooppunt.net/v1/resources/content/CDS/Van%20In/Published%20content/Storia/2/2/bordboek/2.0/files/index.html</w:t>
        </w:r>
      </w:hyperlink>
      <w:r w:rsidR="00DD3CF7">
        <w:rPr>
          <w:rFonts w:ascii="Verdana" w:eastAsia="Times New Roman" w:hAnsi="Verdana" w:cs="Arial"/>
          <w:sz w:val="18"/>
          <w:szCs w:val="18"/>
          <w:lang w:val="nl-NL" w:eastAsia="nl-NL"/>
        </w:rPr>
        <w:t xml:space="preserve"> </w:t>
      </w:r>
    </w:p>
    <w:p w:rsidR="00115EB3" w:rsidRDefault="00115EB3" w:rsidP="00124052">
      <w:pPr>
        <w:spacing w:after="0" w:line="240" w:lineRule="auto"/>
        <w:rPr>
          <w:rFonts w:ascii="Verdana" w:eastAsia="Times New Roman" w:hAnsi="Verdana" w:cs="Arial"/>
          <w:sz w:val="18"/>
          <w:szCs w:val="18"/>
          <w:lang w:val="nl-NL" w:eastAsia="nl-NL"/>
        </w:rPr>
      </w:pPr>
    </w:p>
    <w:p w:rsidR="00115EB3" w:rsidRPr="00124052" w:rsidRDefault="00115EB3" w:rsidP="00124052">
      <w:pPr>
        <w:spacing w:after="0" w:line="240" w:lineRule="auto"/>
        <w:rPr>
          <w:rFonts w:ascii="Verdana" w:eastAsia="Times New Roman" w:hAnsi="Verdana" w:cs="Arial"/>
          <w:sz w:val="18"/>
          <w:szCs w:val="18"/>
          <w:lang w:val="nl-NL" w:eastAsia="nl-NL"/>
        </w:rPr>
        <w:sectPr w:rsidR="00115EB3" w:rsidRPr="00124052" w:rsidSect="0058148F">
          <w:type w:val="continuous"/>
          <w:pgSz w:w="11906" w:h="16838"/>
          <w:pgMar w:top="1417" w:right="1417" w:bottom="1417" w:left="1417" w:header="708" w:footer="708" w:gutter="0"/>
          <w:cols w:space="708"/>
          <w:formProt w:val="0"/>
        </w:sectPr>
      </w:pPr>
      <w:r>
        <w:rPr>
          <w:rFonts w:ascii="Verdana" w:eastAsia="Times New Roman" w:hAnsi="Verdana" w:cs="Arial"/>
          <w:sz w:val="18"/>
          <w:szCs w:val="18"/>
          <w:lang w:val="nl-NL" w:eastAsia="nl-NL"/>
        </w:rPr>
        <w:t>Knoop</w:t>
      </w:r>
      <w:r w:rsidR="00B61390">
        <w:rPr>
          <w:rFonts w:ascii="Verdana" w:eastAsia="Times New Roman" w:hAnsi="Verdana" w:cs="Arial"/>
          <w:sz w:val="18"/>
          <w:szCs w:val="18"/>
          <w:lang w:val="nl-NL" w:eastAsia="nl-NL"/>
        </w:rPr>
        <w:t>punt, (2016). Geraadpleegd op 25</w:t>
      </w:r>
      <w:r>
        <w:rPr>
          <w:rFonts w:ascii="Verdana" w:eastAsia="Times New Roman" w:hAnsi="Verdana" w:cs="Arial"/>
          <w:sz w:val="18"/>
          <w:szCs w:val="18"/>
          <w:lang w:val="nl-NL" w:eastAsia="nl-NL"/>
        </w:rPr>
        <w:t xml:space="preserve"> november 2016 via </w:t>
      </w:r>
      <w:r w:rsidR="00BB79A5">
        <w:rPr>
          <w:rFonts w:ascii="Verdana" w:eastAsia="Times New Roman" w:hAnsi="Verdana" w:cs="Arial"/>
          <w:sz w:val="18"/>
          <w:szCs w:val="18"/>
          <w:lang w:val="nl-NL" w:eastAsia="nl-NL"/>
        </w:rPr>
        <w:t xml:space="preserve"> </w:t>
      </w:r>
      <w:r w:rsidR="00DD3CF7">
        <w:rPr>
          <w:rFonts w:ascii="Verdana" w:eastAsia="Times New Roman" w:hAnsi="Verdana" w:cs="Arial"/>
          <w:sz w:val="18"/>
          <w:szCs w:val="18"/>
          <w:lang w:val="nl-NL" w:eastAsia="nl-NL"/>
        </w:rPr>
        <w:t xml:space="preserve"> </w:t>
      </w:r>
      <w:hyperlink r:id="rId12" w:history="1">
        <w:r w:rsidR="00DD3CF7" w:rsidRPr="003B3465">
          <w:rPr>
            <w:rStyle w:val="Hyperlink"/>
            <w:rFonts w:ascii="Verdana" w:eastAsia="Times New Roman" w:hAnsi="Verdana" w:cs="Arial"/>
            <w:sz w:val="18"/>
            <w:szCs w:val="18"/>
            <w:lang w:val="nl-NL" w:eastAsia="nl-NL"/>
          </w:rPr>
          <w:t>https://api.knooppunt.net/v1/resources/content/CDS/Van%20In/Published%20content/Storia/2/classic/bordboekplus/2.0/files/index.html</w:t>
        </w:r>
      </w:hyperlink>
      <w:r w:rsidR="00DD3CF7">
        <w:rPr>
          <w:rFonts w:ascii="Verdana" w:eastAsia="Times New Roman" w:hAnsi="Verdana" w:cs="Arial"/>
          <w:sz w:val="18"/>
          <w:szCs w:val="18"/>
          <w:lang w:val="nl-NL" w:eastAsia="nl-NL"/>
        </w:rPr>
        <w:t xml:space="preserve"> </w:t>
      </w:r>
    </w:p>
    <w:p w:rsidR="00124052" w:rsidRDefault="00124052" w:rsidP="00E65F04">
      <w:pPr>
        <w:spacing w:after="0" w:line="240" w:lineRule="auto"/>
        <w:rPr>
          <w:rFonts w:ascii="Verdana" w:eastAsia="Times New Roman" w:hAnsi="Verdana" w:cs="Arial"/>
          <w:sz w:val="18"/>
          <w:szCs w:val="18"/>
          <w:lang w:val="nl-NL" w:eastAsia="nl-NL"/>
        </w:rPr>
      </w:pPr>
    </w:p>
    <w:p w:rsidR="00BB79A5" w:rsidRDefault="00BB79A5" w:rsidP="00E65F04">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Knoop</w:t>
      </w:r>
      <w:r w:rsidR="00B61390">
        <w:rPr>
          <w:rFonts w:ascii="Verdana" w:eastAsia="Times New Roman" w:hAnsi="Verdana" w:cs="Arial"/>
          <w:sz w:val="18"/>
          <w:szCs w:val="18"/>
          <w:lang w:val="nl-NL" w:eastAsia="nl-NL"/>
        </w:rPr>
        <w:t>punt, (2016). Geraadpleegd op 25</w:t>
      </w:r>
      <w:r>
        <w:rPr>
          <w:rFonts w:ascii="Verdana" w:eastAsia="Times New Roman" w:hAnsi="Verdana" w:cs="Arial"/>
          <w:sz w:val="18"/>
          <w:szCs w:val="18"/>
          <w:lang w:val="nl-NL" w:eastAsia="nl-NL"/>
        </w:rPr>
        <w:t xml:space="preserve"> november 2016 via </w:t>
      </w:r>
      <w:hyperlink r:id="rId13" w:history="1">
        <w:r w:rsidR="005F4022" w:rsidRPr="003B3465">
          <w:rPr>
            <w:rStyle w:val="Hyperlink"/>
            <w:rFonts w:ascii="Verdana" w:eastAsia="Times New Roman" w:hAnsi="Verdana" w:cs="Arial"/>
            <w:sz w:val="18"/>
            <w:szCs w:val="18"/>
            <w:lang w:val="nl-NL" w:eastAsia="nl-NL"/>
          </w:rPr>
          <w:t>http://cds.knooppunt.net/Pages/ViewItem.aspx?cp=%2FCMS%2FCDS%2FDie%20Keure%2FPublished%20Content%2FSecundair%20onderwijs%2FGeschiedenis%2Fjanus%2FJanus%202%2Flerarenpakket%2FBordboeken%20per%20hoofdstuk%2FD3%20H4%20Het%20dagelijkse%20leven%20in%20Hellas&amp;mode=normal&amp;_knp_cc=J3Q24EATY9UFMGJ3Q24EATY9UUUW</w:t>
        </w:r>
      </w:hyperlink>
      <w:r w:rsidR="005F4022">
        <w:rPr>
          <w:rFonts w:ascii="Verdana" w:eastAsia="Times New Roman" w:hAnsi="Verdana" w:cs="Arial"/>
          <w:sz w:val="18"/>
          <w:szCs w:val="18"/>
          <w:lang w:val="nl-NL" w:eastAsia="nl-NL"/>
        </w:rPr>
        <w:t xml:space="preserve"> </w:t>
      </w:r>
    </w:p>
    <w:p w:rsidR="00BB79A5" w:rsidRDefault="00BB79A5" w:rsidP="00E65F04">
      <w:pPr>
        <w:spacing w:after="0" w:line="240" w:lineRule="auto"/>
        <w:rPr>
          <w:rFonts w:ascii="Verdana" w:eastAsia="Times New Roman" w:hAnsi="Verdana" w:cs="Arial"/>
          <w:sz w:val="18"/>
          <w:szCs w:val="18"/>
          <w:lang w:val="nl-NL" w:eastAsia="nl-NL"/>
        </w:rPr>
      </w:pPr>
    </w:p>
    <w:p w:rsidR="00BB79A5" w:rsidRDefault="00BB79A5" w:rsidP="00E65F04">
      <w:pPr>
        <w:spacing w:after="0" w:line="240" w:lineRule="auto"/>
        <w:rPr>
          <w:rFonts w:ascii="Verdana" w:eastAsia="Times New Roman" w:hAnsi="Verdana" w:cs="Arial"/>
          <w:sz w:val="18"/>
          <w:szCs w:val="18"/>
          <w:lang w:val="nl-NL" w:eastAsia="nl-NL"/>
        </w:rPr>
      </w:pPr>
    </w:p>
    <w:p w:rsidR="001969EA" w:rsidRPr="00124052" w:rsidRDefault="001969EA" w:rsidP="00E65F04">
      <w:pPr>
        <w:spacing w:after="0" w:line="240" w:lineRule="auto"/>
        <w:rPr>
          <w:rFonts w:ascii="Verdana" w:eastAsia="Times New Roman" w:hAnsi="Verdana" w:cs="Arial"/>
          <w:sz w:val="18"/>
          <w:szCs w:val="18"/>
          <w:lang w:val="nl-NL" w:eastAsia="nl-NL"/>
        </w:rPr>
        <w:sectPr w:rsidR="001969EA" w:rsidRPr="00124052" w:rsidSect="0058148F">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Beginsituatie</w:t>
      </w:r>
    </w:p>
    <w:p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Welke voorervaring en –kennis over het lesonderwerp of de gebruikte werkvorm, hebben de leerlingen al? Hoe hou je hiermee rekening in je les? </w:t>
      </w:r>
    </w:p>
    <w:p w:rsidR="00171BA8" w:rsidRPr="00271177" w:rsidRDefault="00171BA8" w:rsidP="00171BA8">
      <w:pPr>
        <w:numPr>
          <w:ilvl w:val="0"/>
          <w:numId w:val="4"/>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Zijn er leerlingen die bijzondere aandacht nodig hebben? Hoe ga je hiermee om in je les?</w:t>
      </w: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sectPr>
      </w:pPr>
    </w:p>
    <w:p w:rsidR="00171BA8" w:rsidRDefault="00171BA8" w:rsidP="001E0CCD">
      <w:pPr>
        <w:spacing w:after="0" w:line="240" w:lineRule="auto"/>
        <w:rPr>
          <w:rFonts w:ascii="Verdana" w:eastAsia="Times New Roman" w:hAnsi="Verdana" w:cs="Arial"/>
          <w:sz w:val="18"/>
          <w:szCs w:val="18"/>
          <w:lang w:val="nl-NL" w:eastAsia="nl-NL"/>
        </w:rPr>
      </w:pPr>
    </w:p>
    <w:p w:rsidR="00E65F04" w:rsidRDefault="00E65F04" w:rsidP="001E0CCD">
      <w:pPr>
        <w:spacing w:after="0" w:line="240" w:lineRule="auto"/>
        <w:rPr>
          <w:rFonts w:ascii="Verdana" w:eastAsia="Times New Roman" w:hAnsi="Verdana" w:cs="Arial"/>
          <w:sz w:val="18"/>
          <w:szCs w:val="18"/>
          <w:lang w:val="nl-NL" w:eastAsia="nl-NL"/>
        </w:rPr>
      </w:pPr>
    </w:p>
    <w:p w:rsidR="00385DAE" w:rsidRDefault="001E0CCD" w:rsidP="001E0CCD">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2S2:</w:t>
      </w:r>
      <w:r>
        <w:rPr>
          <w:rFonts w:ascii="Verdana" w:eastAsia="Times New Roman" w:hAnsi="Verdana" w:cs="Arial"/>
          <w:sz w:val="18"/>
          <w:szCs w:val="18"/>
          <w:lang w:val="nl-NL" w:eastAsia="nl-NL"/>
        </w:rPr>
        <w:br/>
      </w:r>
      <w:r w:rsidR="00385DAE">
        <w:rPr>
          <w:rFonts w:ascii="Verdana" w:eastAsia="Times New Roman" w:hAnsi="Verdana" w:cs="Arial"/>
          <w:sz w:val="18"/>
          <w:szCs w:val="18"/>
          <w:lang w:val="nl-NL" w:eastAsia="nl-NL"/>
        </w:rPr>
        <w:t xml:space="preserve">Deze klas bestaat uit 19 leerlingen, waarvan drie jongens. Ze werken allemaal goed mee en doen hiervoor echt hun best. Het is een actieve klas. Soms kunnen de antwoorden vergezocht zijn, maar door de juiste vragen te stellen aan de leerlingen komen ze wel tot aan het juiste antwoord. De </w:t>
      </w:r>
      <w:r w:rsidR="00385DAE">
        <w:rPr>
          <w:rFonts w:ascii="Verdana" w:eastAsia="Times New Roman" w:hAnsi="Verdana" w:cs="Arial"/>
          <w:sz w:val="18"/>
          <w:szCs w:val="18"/>
          <w:lang w:val="nl-NL" w:eastAsia="nl-NL"/>
        </w:rPr>
        <w:lastRenderedPageBreak/>
        <w:t xml:space="preserve">klas moet hierin goed gestuurd worden. Er is één leerling die onder contract staat omtrent de studiehouding. Een andere leerling heeft een waarschuwing gekregen voor leef- en studiehouding. Enkele leerlingen hebben last van faalangst. Twee leerlingen hebben moeite met lezen. Daarnaast zijn er ook nog twee leerlingen die </w:t>
      </w:r>
      <w:proofErr w:type="spellStart"/>
      <w:r w:rsidR="00E65F04">
        <w:rPr>
          <w:rFonts w:ascii="Verdana" w:eastAsia="Times New Roman" w:hAnsi="Verdana" w:cs="Arial"/>
          <w:sz w:val="18"/>
          <w:szCs w:val="18"/>
          <w:lang w:val="nl-NL" w:eastAsia="nl-NL"/>
        </w:rPr>
        <w:t>hoogsensitief</w:t>
      </w:r>
      <w:proofErr w:type="spellEnd"/>
      <w:r w:rsidR="00385DAE">
        <w:rPr>
          <w:rFonts w:ascii="Verdana" w:eastAsia="Times New Roman" w:hAnsi="Verdana" w:cs="Arial"/>
          <w:sz w:val="18"/>
          <w:szCs w:val="18"/>
          <w:lang w:val="nl-NL" w:eastAsia="nl-NL"/>
        </w:rPr>
        <w:t xml:space="preserve"> zijn.</w:t>
      </w:r>
      <w:r>
        <w:rPr>
          <w:rFonts w:ascii="Verdana" w:eastAsia="Times New Roman" w:hAnsi="Verdana" w:cs="Arial"/>
          <w:sz w:val="18"/>
          <w:szCs w:val="18"/>
          <w:lang w:val="nl-NL" w:eastAsia="nl-NL"/>
        </w:rPr>
        <w:br/>
      </w:r>
      <w:r>
        <w:rPr>
          <w:rFonts w:ascii="Verdana" w:eastAsia="Times New Roman" w:hAnsi="Verdana" w:cs="Arial"/>
          <w:sz w:val="18"/>
          <w:szCs w:val="18"/>
          <w:lang w:val="nl-NL" w:eastAsia="nl-NL"/>
        </w:rPr>
        <w:br/>
        <w:t>2S1:</w:t>
      </w:r>
      <w:r w:rsidR="00385DAE">
        <w:rPr>
          <w:rFonts w:ascii="Verdana" w:eastAsia="Times New Roman" w:hAnsi="Verdana" w:cs="Arial"/>
          <w:sz w:val="18"/>
          <w:szCs w:val="18"/>
          <w:lang w:val="nl-NL" w:eastAsia="nl-NL"/>
        </w:rPr>
        <w:br/>
        <w:t xml:space="preserve">Dit is een klas die goed meewerkt. Er zijn er een paar die enorm enthousiast zijn om te antwoorden en dat laten ze ook duidelijk merken. Dit is ook de grootste klas van de drie. In deze klas zitten 21 leerlingen. </w:t>
      </w:r>
      <w:r w:rsidR="00E65F04">
        <w:rPr>
          <w:rFonts w:ascii="Verdana" w:eastAsia="Times New Roman" w:hAnsi="Verdana" w:cs="Arial"/>
          <w:sz w:val="18"/>
          <w:szCs w:val="18"/>
          <w:lang w:val="nl-NL" w:eastAsia="nl-NL"/>
        </w:rPr>
        <w:t xml:space="preserve">In deze klas zit er ook iemand met een contract omtrent studiehouding. Twee leerlingen hebben dyslexie en </w:t>
      </w:r>
      <w:proofErr w:type="spellStart"/>
      <w:r w:rsidR="00E65F04">
        <w:rPr>
          <w:rFonts w:ascii="Verdana" w:eastAsia="Times New Roman" w:hAnsi="Verdana" w:cs="Arial"/>
          <w:sz w:val="18"/>
          <w:szCs w:val="18"/>
          <w:lang w:val="nl-NL" w:eastAsia="nl-NL"/>
        </w:rPr>
        <w:t>dysorthografie</w:t>
      </w:r>
      <w:proofErr w:type="spellEnd"/>
      <w:r w:rsidR="00E65F04">
        <w:rPr>
          <w:rFonts w:ascii="Verdana" w:eastAsia="Times New Roman" w:hAnsi="Verdana" w:cs="Arial"/>
          <w:sz w:val="18"/>
          <w:szCs w:val="18"/>
          <w:lang w:val="nl-NL" w:eastAsia="nl-NL"/>
        </w:rPr>
        <w:t>. Ook dyscalculie komt voor. Eén leerling kampt met autisme. ASS en ADD komen ook voor in deze klas. Eén leerling van deze klas is overgevoelig.</w:t>
      </w:r>
    </w:p>
    <w:p w:rsidR="001E0CCD" w:rsidRDefault="001E0CCD" w:rsidP="001E0CCD">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br/>
        <w:t>2T:</w:t>
      </w:r>
      <w:r w:rsidR="00385DAE">
        <w:rPr>
          <w:rFonts w:ascii="Verdana" w:eastAsia="Times New Roman" w:hAnsi="Verdana" w:cs="Arial"/>
          <w:sz w:val="18"/>
          <w:szCs w:val="18"/>
          <w:lang w:val="nl-NL" w:eastAsia="nl-NL"/>
        </w:rPr>
        <w:br/>
        <w:t>Dit is de kleinste klas. Zij zitten met acht leerlingen. Ze werken goed mee</w:t>
      </w:r>
      <w:r w:rsidR="00E65F04">
        <w:rPr>
          <w:rFonts w:ascii="Verdana" w:eastAsia="Times New Roman" w:hAnsi="Verdana" w:cs="Arial"/>
          <w:sz w:val="18"/>
          <w:szCs w:val="18"/>
          <w:lang w:val="nl-NL" w:eastAsia="nl-NL"/>
        </w:rPr>
        <w:t xml:space="preserve"> en zijn rustig. Vier leerlingen hebben dyslexie en </w:t>
      </w:r>
      <w:proofErr w:type="spellStart"/>
      <w:r w:rsidR="00E65F04">
        <w:rPr>
          <w:rFonts w:ascii="Verdana" w:eastAsia="Times New Roman" w:hAnsi="Verdana" w:cs="Arial"/>
          <w:sz w:val="18"/>
          <w:szCs w:val="18"/>
          <w:lang w:val="nl-NL" w:eastAsia="nl-NL"/>
        </w:rPr>
        <w:t>dysorthografie</w:t>
      </w:r>
      <w:proofErr w:type="spellEnd"/>
      <w:r w:rsidR="00E65F04">
        <w:rPr>
          <w:rFonts w:ascii="Verdana" w:eastAsia="Times New Roman" w:hAnsi="Verdana" w:cs="Arial"/>
          <w:sz w:val="18"/>
          <w:szCs w:val="18"/>
          <w:lang w:val="nl-NL" w:eastAsia="nl-NL"/>
        </w:rPr>
        <w:t xml:space="preserve">. Twee leerlingen hebben ADD en één ervan ook nog ADHD. Er is één leerling die vaak schuin op zijn stoel gaat zitten. </w:t>
      </w:r>
    </w:p>
    <w:p w:rsidR="00E65F04" w:rsidRDefault="00E65F04" w:rsidP="001E0CCD">
      <w:pPr>
        <w:spacing w:after="0" w:line="240" w:lineRule="auto"/>
        <w:rPr>
          <w:rFonts w:ascii="Verdana" w:eastAsia="Times New Roman" w:hAnsi="Verdana" w:cs="Arial"/>
          <w:sz w:val="18"/>
          <w:szCs w:val="18"/>
          <w:lang w:val="nl-NL" w:eastAsia="nl-NL"/>
        </w:rPr>
      </w:pPr>
    </w:p>
    <w:p w:rsidR="00D22B45" w:rsidRPr="00271177" w:rsidRDefault="00385DAE" w:rsidP="00D22B45">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Algemeen:</w:t>
      </w:r>
      <w:r>
        <w:rPr>
          <w:rFonts w:ascii="Verdana" w:eastAsia="Times New Roman" w:hAnsi="Verdana" w:cs="Arial"/>
          <w:sz w:val="18"/>
          <w:szCs w:val="18"/>
          <w:lang w:val="nl-NL" w:eastAsia="nl-NL"/>
        </w:rPr>
        <w:br/>
        <w:t xml:space="preserve">De leerlingen geven voor een toets een voorbereiding af. </w:t>
      </w:r>
      <w:r w:rsidR="00E65F04">
        <w:rPr>
          <w:rFonts w:ascii="Verdana" w:eastAsia="Times New Roman" w:hAnsi="Verdana" w:cs="Arial"/>
          <w:sz w:val="18"/>
          <w:szCs w:val="18"/>
          <w:lang w:val="nl-NL" w:eastAsia="nl-NL"/>
        </w:rPr>
        <w:t xml:space="preserve">Een toets wordt ook steeds overlopen door de leerkracht. Aan het einde van de toets noteren de leerlingen een zelfreflectie. </w:t>
      </w:r>
      <w:r>
        <w:rPr>
          <w:rFonts w:ascii="Verdana" w:eastAsia="Times New Roman" w:hAnsi="Verdana" w:cs="Arial"/>
          <w:sz w:val="18"/>
          <w:szCs w:val="18"/>
          <w:lang w:val="nl-NL" w:eastAsia="nl-NL"/>
        </w:rPr>
        <w:t>In de klas is er een computer, bord, beamer en enkele kaarten.</w:t>
      </w:r>
      <w:r w:rsidR="00E65F04">
        <w:rPr>
          <w:rFonts w:ascii="Verdana" w:eastAsia="Times New Roman" w:hAnsi="Verdana" w:cs="Arial"/>
          <w:sz w:val="18"/>
          <w:szCs w:val="18"/>
          <w:lang w:val="nl-NL" w:eastAsia="nl-NL"/>
        </w:rPr>
        <w:t xml:space="preserve"> De meeste leerproblemen zijn niet op te merken tijdens de les.</w:t>
      </w:r>
      <w:r w:rsidR="00D22B45">
        <w:rPr>
          <w:rFonts w:ascii="Verdana" w:eastAsia="Times New Roman" w:hAnsi="Verdana" w:cs="Arial"/>
          <w:sz w:val="18"/>
          <w:szCs w:val="18"/>
          <w:lang w:val="nl-NL" w:eastAsia="nl-NL"/>
        </w:rPr>
        <w:t xml:space="preserve"> De leerlingen noteren geen lesonderwerp in hun agenda, dit komt op Smartschool. Ze hebben wel een planagenda om hun taken en toetsen in te noteren.</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674EF0">
        <w:rPr>
          <w:rFonts w:ascii="Verdana" w:eastAsia="Times New Roman" w:hAnsi="Verdana"/>
          <w:b/>
          <w:sz w:val="20"/>
          <w:szCs w:val="20"/>
          <w:lang w:val="nl-NL" w:eastAsia="nl-NL"/>
        </w:rPr>
        <w:t>Vakoverschrijdende eindtermen</w:t>
      </w:r>
    </w:p>
    <w:p w:rsidR="001E0CCD" w:rsidRPr="001E0CCD" w:rsidRDefault="00171BA8" w:rsidP="001E0CCD">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Welke VOET sluit aan bij deze lesinhoud? Noteer minstens één VOET</w:t>
      </w:r>
      <w:r w:rsidRPr="001E0CCD">
        <w:rPr>
          <w:rFonts w:ascii="Verdana" w:eastAsia="Times New Roman" w:hAnsi="Verdana" w:cs="Arial"/>
          <w:i/>
          <w:sz w:val="18"/>
          <w:szCs w:val="18"/>
          <w:lang w:val="nl-NL" w:eastAsia="nl-NL"/>
        </w:rPr>
        <w:t>.</w:t>
      </w:r>
    </w:p>
    <w:p w:rsidR="001E0CCD" w:rsidRPr="001E0CCD" w:rsidRDefault="001E0CCD" w:rsidP="001E0CCD">
      <w:pPr>
        <w:spacing w:after="0" w:line="240" w:lineRule="auto"/>
        <w:rPr>
          <w:rFonts w:ascii="Verdana" w:eastAsia="Times New Roman" w:hAnsi="Verdana"/>
          <w:i/>
          <w:sz w:val="18"/>
          <w:szCs w:val="18"/>
          <w:lang w:val="nl-NL" w:eastAsia="nl-NL"/>
        </w:rPr>
      </w:pPr>
    </w:p>
    <w:p w:rsidR="00171BA8" w:rsidRDefault="00674EF0" w:rsidP="00E65F04">
      <w:pPr>
        <w:spacing w:after="0" w:line="240" w:lineRule="auto"/>
        <w:rPr>
          <w:rFonts w:ascii="Verdana" w:eastAsia="Times New Roman" w:hAnsi="Verdana" w:cs="Arial"/>
          <w:sz w:val="18"/>
          <w:szCs w:val="18"/>
          <w:lang w:val="nl-NL" w:eastAsia="nl-NL"/>
        </w:rPr>
      </w:pPr>
      <w:r>
        <w:rPr>
          <w:rFonts w:ascii="Verdana" w:eastAsia="Times New Roman" w:hAnsi="Verdana" w:cs="Arial"/>
          <w:b/>
          <w:sz w:val="18"/>
          <w:szCs w:val="18"/>
          <w:lang w:val="nl-NL" w:eastAsia="nl-NL"/>
        </w:rPr>
        <w:t>Empathie:</w:t>
      </w:r>
      <w:r>
        <w:rPr>
          <w:rFonts w:ascii="Verdana" w:eastAsia="Times New Roman" w:hAnsi="Verdana" w:cs="Arial"/>
          <w:b/>
          <w:sz w:val="18"/>
          <w:szCs w:val="18"/>
          <w:lang w:val="nl-NL" w:eastAsia="nl-NL"/>
        </w:rPr>
        <w:br/>
      </w:r>
      <w:r w:rsidR="001E0CCD" w:rsidRPr="00E65F04">
        <w:rPr>
          <w:rFonts w:ascii="Verdana" w:eastAsia="Times New Roman" w:hAnsi="Verdana" w:cs="Arial"/>
          <w:sz w:val="18"/>
          <w:szCs w:val="18"/>
          <w:lang w:val="nl-NL" w:eastAsia="nl-NL"/>
        </w:rPr>
        <w:t xml:space="preserve">De leerlingen </w:t>
      </w:r>
      <w:r w:rsidR="00BB79A5">
        <w:rPr>
          <w:rFonts w:ascii="Verdana" w:eastAsia="Times New Roman" w:hAnsi="Verdana" w:cs="Arial"/>
          <w:sz w:val="18"/>
          <w:szCs w:val="18"/>
          <w:lang w:val="nl-NL" w:eastAsia="nl-NL"/>
        </w:rPr>
        <w:t xml:space="preserve">kunnen </w:t>
      </w:r>
      <w:r>
        <w:rPr>
          <w:rFonts w:ascii="Verdana" w:eastAsia="Times New Roman" w:hAnsi="Verdana" w:cs="Arial"/>
          <w:sz w:val="18"/>
          <w:szCs w:val="18"/>
          <w:lang w:val="nl-NL" w:eastAsia="nl-NL"/>
        </w:rPr>
        <w:t>rekening houden met de situatie, opvattingen en emoties van een anderen.</w:t>
      </w:r>
    </w:p>
    <w:p w:rsidR="00E65F04" w:rsidRPr="00271177" w:rsidRDefault="00E65F04" w:rsidP="00E65F04">
      <w:pPr>
        <w:spacing w:after="0" w:line="240" w:lineRule="auto"/>
        <w:rPr>
          <w:rFonts w:ascii="Verdana" w:eastAsia="Times New Roman" w:hAnsi="Verdana" w:cs="Arial"/>
          <w:sz w:val="18"/>
          <w:szCs w:val="18"/>
          <w:lang w:val="nl-NL" w:eastAsia="nl-NL"/>
        </w:r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E0CCD">
      <w:pPr>
        <w:spacing w:after="0" w:line="240" w:lineRule="auto"/>
        <w:rPr>
          <w:rFonts w:ascii="Verdana" w:eastAsia="Times New Roman" w:hAnsi="Verdana" w:cs="Arial"/>
          <w:sz w:val="18"/>
          <w:szCs w:val="18"/>
          <w:lang w:val="nl-NL" w:eastAsia="nl-NL"/>
        </w:rPr>
        <w:sectPr w:rsidR="00171BA8" w:rsidRPr="00271177" w:rsidSect="0058148F">
          <w:footerReference w:type="default" r:id="rId14"/>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674EF0">
        <w:rPr>
          <w:rFonts w:ascii="Verdana" w:eastAsia="Times New Roman" w:hAnsi="Verdana"/>
          <w:b/>
          <w:sz w:val="20"/>
          <w:szCs w:val="20"/>
          <w:lang w:val="nl-NL" w:eastAsia="nl-NL"/>
        </w:rPr>
        <w:t>Vormingsdoelen</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Wat wil je in essentie met deze les bij de leerlingen bereiken? Wat wil je dat de leerlingen essentieel bijblijft? </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maximaal twee vormingsdoelen. </w:t>
      </w:r>
    </w:p>
    <w:p w:rsidR="00171BA8" w:rsidRPr="00271177" w:rsidRDefault="00171BA8" w:rsidP="00171BA8">
      <w:pPr>
        <w:spacing w:after="0" w:line="240" w:lineRule="auto"/>
        <w:ind w:left="720"/>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Denk aan aspecten als fundamenteel leren, oriëntatie op de leef- en belevingswereld van de leerling, maatschappelijke aspecten, aansluiting bij opvattingen over mens en maatschappij, opvoeding en onderwijs.</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Hoe zijn ze herkenbaar in je les?</w:t>
      </w: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sectPr>
      </w:pPr>
    </w:p>
    <w:p w:rsidR="00171BA8" w:rsidRDefault="00171BA8" w:rsidP="001E0CCD">
      <w:pPr>
        <w:spacing w:after="0" w:line="240" w:lineRule="auto"/>
        <w:rPr>
          <w:rFonts w:ascii="Verdana" w:eastAsia="Times New Roman" w:hAnsi="Verdana" w:cs="Arial"/>
          <w:sz w:val="18"/>
          <w:szCs w:val="18"/>
          <w:lang w:val="nl-NL" w:eastAsia="nl-NL"/>
        </w:rPr>
      </w:pPr>
    </w:p>
    <w:p w:rsidR="001E0CCD" w:rsidRDefault="001E0CCD" w:rsidP="001E0CCD">
      <w:pPr>
        <w:spacing w:after="0" w:line="240" w:lineRule="auto"/>
        <w:rPr>
          <w:rFonts w:ascii="Verdana" w:eastAsia="Times New Roman" w:hAnsi="Verdana" w:cs="Arial"/>
          <w:sz w:val="18"/>
          <w:szCs w:val="18"/>
          <w:lang w:val="nl-NL" w:eastAsia="nl-NL"/>
        </w:rPr>
      </w:pPr>
    </w:p>
    <w:p w:rsidR="001969EA" w:rsidRDefault="001969EA" w:rsidP="001969EA">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Basisinzicht: </w:t>
      </w:r>
      <w:r w:rsidR="00674EF0">
        <w:rPr>
          <w:rFonts w:ascii="Verdana" w:eastAsia="Times New Roman" w:hAnsi="Verdana" w:cs="Arial"/>
          <w:sz w:val="18"/>
          <w:szCs w:val="18"/>
          <w:lang w:val="nl-NL" w:eastAsia="nl-NL"/>
        </w:rPr>
        <w:t>historische analogieën</w:t>
      </w:r>
    </w:p>
    <w:p w:rsidR="001969EA" w:rsidRDefault="001969EA" w:rsidP="001969EA">
      <w:pPr>
        <w:spacing w:after="0" w:line="240" w:lineRule="auto"/>
        <w:ind w:left="360"/>
        <w:rPr>
          <w:rFonts w:ascii="Verdana" w:eastAsia="Times New Roman" w:hAnsi="Verdana" w:cs="Arial"/>
          <w:sz w:val="18"/>
          <w:szCs w:val="18"/>
          <w:lang w:val="nl-NL" w:eastAsia="nl-NL"/>
        </w:rPr>
      </w:pPr>
    </w:p>
    <w:p w:rsidR="001969EA" w:rsidRDefault="001969EA" w:rsidP="001969EA">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het inzicht verwerven dat </w:t>
      </w:r>
      <w:r w:rsidR="00674EF0">
        <w:rPr>
          <w:rFonts w:ascii="Verdana" w:eastAsia="Times New Roman" w:hAnsi="Verdana" w:cs="Arial"/>
          <w:sz w:val="18"/>
          <w:szCs w:val="18"/>
          <w:lang w:val="nl-NL" w:eastAsia="nl-NL"/>
        </w:rPr>
        <w:t xml:space="preserve">ook de Belgische vrouwen eerst helemaal geen stemrecht hadden. Enkel de mannen, ook in het oude Griekenland, mochten stemmen als ze aan bepaalde voorwaarden voldeden. </w:t>
      </w:r>
    </w:p>
    <w:p w:rsidR="001969EA" w:rsidRDefault="001969EA" w:rsidP="001969EA">
      <w:pPr>
        <w:spacing w:after="0" w:line="240" w:lineRule="auto"/>
        <w:rPr>
          <w:rFonts w:ascii="Verdana" w:eastAsia="Times New Roman" w:hAnsi="Verdana" w:cs="Arial"/>
          <w:sz w:val="18"/>
          <w:szCs w:val="18"/>
          <w:lang w:val="nl-NL" w:eastAsia="nl-NL"/>
        </w:rPr>
      </w:pPr>
    </w:p>
    <w:p w:rsidR="001969EA" w:rsidRDefault="001969EA" w:rsidP="001969EA">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Basisinzicht: </w:t>
      </w:r>
      <w:r w:rsidR="00674EF0">
        <w:rPr>
          <w:rFonts w:ascii="Verdana" w:eastAsia="Times New Roman" w:hAnsi="Verdana" w:cs="Arial"/>
          <w:sz w:val="18"/>
          <w:szCs w:val="18"/>
          <w:lang w:val="nl-NL" w:eastAsia="nl-NL"/>
        </w:rPr>
        <w:t>rekening houden met tijdgebondenheid van waardepatronen</w:t>
      </w:r>
    </w:p>
    <w:p w:rsidR="001969EA" w:rsidRDefault="001969EA" w:rsidP="001969EA">
      <w:pPr>
        <w:spacing w:after="0" w:line="240" w:lineRule="auto"/>
        <w:rPr>
          <w:rFonts w:ascii="Verdana" w:eastAsia="Times New Roman" w:hAnsi="Verdana" w:cs="Arial"/>
          <w:sz w:val="18"/>
          <w:szCs w:val="18"/>
          <w:lang w:val="nl-NL" w:eastAsia="nl-NL"/>
        </w:rPr>
      </w:pPr>
    </w:p>
    <w:p w:rsidR="001969EA" w:rsidRPr="00271177" w:rsidRDefault="001969EA" w:rsidP="001969EA">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De leerlingen kunnen het inzicht verwerven dat </w:t>
      </w:r>
      <w:r w:rsidR="00674EF0">
        <w:rPr>
          <w:rFonts w:ascii="Verdana" w:eastAsia="Times New Roman" w:hAnsi="Verdana" w:cs="Arial"/>
          <w:sz w:val="18"/>
          <w:szCs w:val="18"/>
          <w:lang w:val="nl-NL" w:eastAsia="nl-NL"/>
        </w:rPr>
        <w:t>het voor de Grieken van belang was dat de moeder bij de kinderen thuis was en de vader de kost ging verdienen. Slaven konden toen een bezit worden van een Atheense familie, dat was allemaal normaal.</w:t>
      </w: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171BA8" w:rsidRPr="00271177" w:rsidRDefault="00171BA8" w:rsidP="001E0CCD">
      <w:pPr>
        <w:spacing w:after="0" w:line="240" w:lineRule="auto"/>
        <w:rPr>
          <w:rFonts w:ascii="Verdana" w:eastAsia="Times New Roman" w:hAnsi="Verdana" w:cs="Arial"/>
          <w:sz w:val="18"/>
          <w:szCs w:val="18"/>
          <w:lang w:val="nl-NL" w:eastAsia="nl-NL"/>
        </w:rPr>
        <w:sectPr w:rsidR="00171BA8" w:rsidRPr="00271177" w:rsidSect="0058148F">
          <w:type w:val="continuous"/>
          <w:pgSz w:w="11906" w:h="16838"/>
          <w:pgMar w:top="1417" w:right="1417" w:bottom="1417" w:left="1417" w:header="708" w:footer="708" w:gutter="0"/>
          <w:cols w:space="708"/>
          <w:formProt w:val="0"/>
        </w:sectPr>
      </w:pPr>
    </w:p>
    <w:p w:rsidR="00171BA8" w:rsidRPr="00271177" w:rsidRDefault="00171BA8" w:rsidP="00171BA8">
      <w:pPr>
        <w:spacing w:after="0" w:line="240" w:lineRule="auto"/>
        <w:rPr>
          <w:rFonts w:ascii="Verdana" w:eastAsia="Times New Roman" w:hAnsi="Verdana"/>
          <w:b/>
          <w:sz w:val="20"/>
          <w:szCs w:val="20"/>
          <w:lang w:val="nl-NL" w:eastAsia="nl-NL"/>
        </w:rPr>
      </w:pPr>
      <w:r w:rsidRPr="00674EF0">
        <w:rPr>
          <w:rFonts w:ascii="Verdana" w:eastAsia="Times New Roman" w:hAnsi="Verdana"/>
          <w:b/>
          <w:sz w:val="20"/>
          <w:szCs w:val="20"/>
          <w:lang w:val="nl-NL" w:eastAsia="nl-NL"/>
        </w:rPr>
        <w:lastRenderedPageBreak/>
        <w:t xml:space="preserve">Leerplan  &amp;  Concrete </w:t>
      </w:r>
      <w:r w:rsidR="009B34B8" w:rsidRPr="00674EF0">
        <w:rPr>
          <w:rFonts w:ascii="Verdana" w:eastAsia="Times New Roman" w:hAnsi="Verdana"/>
          <w:b/>
          <w:sz w:val="20"/>
          <w:szCs w:val="20"/>
          <w:lang w:val="nl-NL" w:eastAsia="nl-NL"/>
        </w:rPr>
        <w:t>les</w:t>
      </w:r>
      <w:r w:rsidRPr="00674EF0">
        <w:rPr>
          <w:rFonts w:ascii="Verdana" w:eastAsia="Times New Roman" w:hAnsi="Verdana"/>
          <w:b/>
          <w:sz w:val="20"/>
          <w:szCs w:val="20"/>
          <w:lang w:val="nl-NL" w:eastAsia="nl-NL"/>
        </w:rPr>
        <w:t>doelen</w:t>
      </w:r>
    </w:p>
    <w:p w:rsidR="00171BA8" w:rsidRPr="00271177" w:rsidRDefault="00171BA8" w:rsidP="00171BA8">
      <w:pPr>
        <w:spacing w:after="0" w:line="240" w:lineRule="auto"/>
        <w:rPr>
          <w:rFonts w:ascii="Verdana" w:eastAsia="Times New Roman" w:hAnsi="Verdana"/>
          <w:b/>
          <w:sz w:val="20"/>
          <w:szCs w:val="20"/>
          <w:lang w:val="nl-NL" w:eastAsia="nl-NL"/>
        </w:rPr>
        <w:sectPr w:rsidR="00171BA8" w:rsidRPr="00271177" w:rsidSect="0058148F">
          <w:headerReference w:type="default" r:id="rId15"/>
          <w:pgSz w:w="11906" w:h="16838"/>
          <w:pgMar w:top="1417" w:right="1417" w:bottom="1417" w:left="1417" w:header="708" w:footer="708" w:gutter="0"/>
          <w:cols w:space="708"/>
        </w:sectPr>
      </w:pP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Welke leerplandoelen komen in deze les aan bod? </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Welke concrete kennis, inzichten, vaardigheden, attitudes, gelinkt aan het leerplan, wil je realiseren? </w:t>
      </w:r>
    </w:p>
    <w:p w:rsidR="00171BA8" w:rsidRPr="00271177" w:rsidRDefault="00171BA8" w:rsidP="00171BA8">
      <w:pPr>
        <w:numPr>
          <w:ilvl w:val="0"/>
          <w:numId w:val="5"/>
        </w:numPr>
        <w:spacing w:after="0" w:line="240" w:lineRule="auto"/>
        <w:rPr>
          <w:rFonts w:ascii="Verdana" w:eastAsia="Times New Roman" w:hAnsi="Verdana"/>
          <w:i/>
          <w:sz w:val="18"/>
          <w:szCs w:val="18"/>
          <w:lang w:val="nl-NL" w:eastAsia="nl-NL"/>
        </w:rPr>
      </w:pPr>
      <w:r w:rsidRPr="00271177">
        <w:rPr>
          <w:rFonts w:ascii="Verdana" w:eastAsia="Times New Roman" w:hAnsi="Verdana" w:cs="Arial"/>
          <w:i/>
          <w:sz w:val="18"/>
          <w:szCs w:val="18"/>
          <w:lang w:val="nl-NL" w:eastAsia="nl-NL"/>
        </w:rPr>
        <w:t xml:space="preserve">Beperk het aantal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denk eraan dat concrete </w:t>
      </w:r>
      <w:r w:rsidR="009B34B8">
        <w:rPr>
          <w:rFonts w:ascii="Verdana" w:eastAsia="Times New Roman" w:hAnsi="Verdana" w:cs="Arial"/>
          <w:i/>
          <w:sz w:val="18"/>
          <w:szCs w:val="18"/>
          <w:lang w:val="nl-NL" w:eastAsia="nl-NL"/>
        </w:rPr>
        <w:t>les</w:t>
      </w:r>
      <w:r w:rsidRPr="00271177">
        <w:rPr>
          <w:rFonts w:ascii="Verdana" w:eastAsia="Times New Roman" w:hAnsi="Verdana" w:cs="Arial"/>
          <w:i/>
          <w:sz w:val="18"/>
          <w:szCs w:val="18"/>
          <w:lang w:val="nl-NL" w:eastAsia="nl-NL"/>
        </w:rPr>
        <w:t xml:space="preserve">doelen </w:t>
      </w:r>
      <w:proofErr w:type="spellStart"/>
      <w:r w:rsidRPr="00271177">
        <w:rPr>
          <w:rFonts w:ascii="Verdana" w:eastAsia="Times New Roman" w:hAnsi="Verdana" w:cs="Arial"/>
          <w:i/>
          <w:sz w:val="18"/>
          <w:szCs w:val="18"/>
          <w:lang w:val="nl-NL" w:eastAsia="nl-NL"/>
        </w:rPr>
        <w:t>evalueerbaar</w:t>
      </w:r>
      <w:proofErr w:type="spellEnd"/>
      <w:r w:rsidRPr="00271177">
        <w:rPr>
          <w:rFonts w:ascii="Verdana" w:eastAsia="Times New Roman" w:hAnsi="Verdana" w:cs="Arial"/>
          <w:i/>
          <w:sz w:val="18"/>
          <w:szCs w:val="18"/>
          <w:lang w:val="nl-NL" w:eastAsia="nl-NL"/>
        </w:rPr>
        <w:t>/</w:t>
      </w:r>
      <w:proofErr w:type="spellStart"/>
      <w:r w:rsidRPr="00271177">
        <w:rPr>
          <w:rFonts w:ascii="Verdana" w:eastAsia="Times New Roman" w:hAnsi="Verdana" w:cs="Arial"/>
          <w:i/>
          <w:sz w:val="18"/>
          <w:szCs w:val="18"/>
          <w:lang w:val="nl-NL" w:eastAsia="nl-NL"/>
        </w:rPr>
        <w:t>observeerbaar</w:t>
      </w:r>
      <w:proofErr w:type="spellEnd"/>
      <w:r w:rsidRPr="00271177">
        <w:rPr>
          <w:rFonts w:ascii="Verdana" w:eastAsia="Times New Roman" w:hAnsi="Verdana" w:cs="Arial"/>
          <w:i/>
          <w:sz w:val="18"/>
          <w:szCs w:val="18"/>
          <w:lang w:val="nl-NL" w:eastAsia="nl-NL"/>
        </w:rPr>
        <w:t xml:space="preserve"> zijn. </w:t>
      </w:r>
    </w:p>
    <w:p w:rsidR="00171BA8" w:rsidRPr="00271177" w:rsidRDefault="00171BA8" w:rsidP="00171BA8">
      <w:pPr>
        <w:spacing w:after="0" w:line="240" w:lineRule="auto"/>
        <w:ind w:left="360"/>
        <w:rPr>
          <w:rFonts w:ascii="Verdana" w:eastAsia="Times New Roman" w:hAnsi="Verdana" w:cs="Arial"/>
          <w:sz w:val="18"/>
          <w:szCs w:val="18"/>
          <w:lang w:val="nl-NL" w:eastAsia="nl-NL"/>
        </w:rPr>
        <w:sectPr w:rsidR="00171BA8" w:rsidRPr="00271177" w:rsidSect="0058148F">
          <w:type w:val="continuous"/>
          <w:pgSz w:w="11906" w:h="16838"/>
          <w:pgMar w:top="993" w:right="1417" w:bottom="1417" w:left="1417" w:header="708" w:footer="708" w:gutter="0"/>
          <w:cols w:space="708"/>
        </w:sectPr>
      </w:pPr>
    </w:p>
    <w:p w:rsidR="00171BA8" w:rsidRPr="00271177" w:rsidRDefault="00171BA8" w:rsidP="00171BA8">
      <w:pPr>
        <w:spacing w:after="0" w:line="240" w:lineRule="auto"/>
        <w:ind w:left="360"/>
        <w:rPr>
          <w:rFonts w:ascii="Verdana" w:eastAsia="Times New Roman" w:hAnsi="Verdana" w:cs="Arial"/>
          <w:sz w:val="18"/>
          <w:szCs w:val="18"/>
          <w:lang w:val="nl-NL" w:eastAsia="nl-NL"/>
        </w:rPr>
      </w:pPr>
    </w:p>
    <w:p w:rsidR="00DD2E5B" w:rsidRPr="00271177" w:rsidRDefault="00DD2E5B" w:rsidP="00DD2E5B">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Leerplan: VVKSO. (2009). </w:t>
      </w:r>
      <w:r>
        <w:rPr>
          <w:rFonts w:ascii="Verdana" w:eastAsia="Times New Roman" w:hAnsi="Verdana" w:cs="Arial"/>
          <w:i/>
          <w:sz w:val="18"/>
          <w:szCs w:val="18"/>
          <w:lang w:val="nl-NL" w:eastAsia="nl-NL"/>
        </w:rPr>
        <w:t>Leerplan secundair onderwijs. Geschiedenis eerste graad</w:t>
      </w:r>
      <w:r>
        <w:rPr>
          <w:rFonts w:ascii="Verdana" w:eastAsia="Times New Roman" w:hAnsi="Verdana" w:cs="Arial"/>
          <w:sz w:val="18"/>
          <w:szCs w:val="18"/>
          <w:lang w:val="nl-NL" w:eastAsia="nl-NL"/>
        </w:rPr>
        <w:t>. Brussel: VVKSO.</w:t>
      </w:r>
    </w:p>
    <w:p w:rsidR="00DD2E5B" w:rsidRDefault="00DD2E5B" w:rsidP="00680372">
      <w:pPr>
        <w:spacing w:after="0" w:line="240" w:lineRule="auto"/>
        <w:rPr>
          <w:rFonts w:ascii="Verdana" w:eastAsia="Times New Roman" w:hAnsi="Verdana" w:cs="Arial"/>
          <w:b/>
          <w:sz w:val="18"/>
          <w:szCs w:val="18"/>
          <w:lang w:val="nl-NL" w:eastAsia="nl-NL"/>
        </w:rPr>
      </w:pPr>
    </w:p>
    <w:p w:rsidR="00171BA8" w:rsidRPr="00680372" w:rsidRDefault="00EB5FCA" w:rsidP="00680372">
      <w:pPr>
        <w:spacing w:after="0" w:line="240" w:lineRule="auto"/>
        <w:rPr>
          <w:rFonts w:ascii="Verdana" w:eastAsia="Times New Roman" w:hAnsi="Verdana" w:cs="Arial"/>
          <w:sz w:val="18"/>
          <w:szCs w:val="18"/>
          <w:lang w:val="nl-NL" w:eastAsia="nl-NL"/>
        </w:rPr>
      </w:pPr>
      <w:r w:rsidRPr="00680372">
        <w:rPr>
          <w:rFonts w:ascii="Verdana" w:eastAsia="Times New Roman" w:hAnsi="Verdana" w:cs="Arial"/>
          <w:b/>
          <w:sz w:val="18"/>
          <w:szCs w:val="18"/>
          <w:lang w:val="nl-NL" w:eastAsia="nl-NL"/>
        </w:rPr>
        <w:t>Cognitieve doelen (kennis en inzicht)</w:t>
      </w:r>
      <w:r w:rsidR="00C3719E" w:rsidRPr="00680372">
        <w:rPr>
          <w:rFonts w:ascii="Verdana" w:eastAsia="Times New Roman" w:hAnsi="Verdana" w:cs="Arial"/>
          <w:b/>
          <w:sz w:val="18"/>
          <w:szCs w:val="18"/>
          <w:lang w:val="nl-NL" w:eastAsia="nl-NL"/>
        </w:rPr>
        <w:br/>
      </w:r>
      <w:r w:rsidR="00496265" w:rsidRPr="00680372">
        <w:rPr>
          <w:rFonts w:ascii="Verdana" w:eastAsia="Times New Roman" w:hAnsi="Verdana" w:cs="Arial"/>
          <w:sz w:val="18"/>
          <w:szCs w:val="18"/>
          <w:lang w:val="nl-NL" w:eastAsia="nl-NL"/>
        </w:rPr>
        <w:t xml:space="preserve">De leerlingen kunnen </w:t>
      </w:r>
      <w:r w:rsidR="00674EF0">
        <w:rPr>
          <w:rFonts w:ascii="Verdana" w:eastAsia="Times New Roman" w:hAnsi="Verdana" w:cs="Arial"/>
          <w:sz w:val="18"/>
          <w:szCs w:val="18"/>
          <w:lang w:val="nl-NL" w:eastAsia="nl-NL"/>
        </w:rPr>
        <w:t>in eigen woorden de begrippen elite, boer, plichten, rechten, burger en migranten in eigen woorden uitleggen</w:t>
      </w:r>
      <w:r w:rsidR="00970A6A">
        <w:rPr>
          <w:rFonts w:ascii="Verdana" w:eastAsia="Times New Roman" w:hAnsi="Verdana" w:cs="Arial"/>
          <w:sz w:val="18"/>
          <w:szCs w:val="18"/>
          <w:lang w:val="nl-NL" w:eastAsia="nl-NL"/>
        </w:rPr>
        <w:t>.</w:t>
      </w:r>
    </w:p>
    <w:p w:rsidR="00674EF0" w:rsidRDefault="00496265" w:rsidP="00680372">
      <w:pPr>
        <w:spacing w:after="0" w:line="240" w:lineRule="auto"/>
        <w:rPr>
          <w:rFonts w:ascii="Verdana" w:eastAsia="Times New Roman" w:hAnsi="Verdana" w:cs="Arial"/>
          <w:sz w:val="18"/>
          <w:szCs w:val="18"/>
          <w:lang w:val="nl-NL" w:eastAsia="nl-NL"/>
        </w:rPr>
      </w:pPr>
      <w:r w:rsidRPr="00680372">
        <w:rPr>
          <w:rFonts w:ascii="Verdana" w:eastAsia="Times New Roman" w:hAnsi="Verdana" w:cs="Arial"/>
          <w:sz w:val="18"/>
          <w:szCs w:val="18"/>
          <w:lang w:val="nl-NL" w:eastAsia="nl-NL"/>
        </w:rPr>
        <w:t xml:space="preserve">De leerlingen kunnen </w:t>
      </w:r>
      <w:r w:rsidR="00674EF0">
        <w:rPr>
          <w:rFonts w:ascii="Verdana" w:eastAsia="Times New Roman" w:hAnsi="Verdana" w:cs="Arial"/>
          <w:sz w:val="18"/>
          <w:szCs w:val="18"/>
          <w:lang w:val="nl-NL" w:eastAsia="nl-NL"/>
        </w:rPr>
        <w:t>drie voorwaarden geven om een burger te zijn.</w:t>
      </w:r>
    </w:p>
    <w:p w:rsidR="00674EF0" w:rsidRDefault="00674EF0" w:rsidP="00680372">
      <w:p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De leerlingen kunnen voor elke stand twee plichten geven.</w:t>
      </w:r>
    </w:p>
    <w:p w:rsidR="00EB5FCA" w:rsidRPr="00680372" w:rsidRDefault="00EB5FCA" w:rsidP="00680372">
      <w:pPr>
        <w:spacing w:after="0" w:line="240" w:lineRule="auto"/>
        <w:rPr>
          <w:rFonts w:ascii="Verdana" w:eastAsia="Times New Roman" w:hAnsi="Verdana" w:cs="Arial"/>
          <w:b/>
          <w:sz w:val="18"/>
          <w:szCs w:val="18"/>
          <w:lang w:val="nl-NL" w:eastAsia="nl-NL"/>
        </w:rPr>
      </w:pPr>
      <w:r w:rsidRPr="00680372">
        <w:rPr>
          <w:rFonts w:ascii="Verdana" w:eastAsia="Times New Roman" w:hAnsi="Verdana" w:cs="Arial"/>
          <w:b/>
          <w:sz w:val="18"/>
          <w:szCs w:val="18"/>
          <w:lang w:val="nl-NL" w:eastAsia="nl-NL"/>
        </w:rPr>
        <w:t>Cognitieve doelen (vaardigheden)</w:t>
      </w:r>
    </w:p>
    <w:p w:rsidR="00A71DB7" w:rsidRDefault="00C3719E" w:rsidP="00680372">
      <w:pPr>
        <w:spacing w:after="0" w:line="240" w:lineRule="auto"/>
        <w:rPr>
          <w:rFonts w:ascii="Verdana" w:eastAsia="Times New Roman" w:hAnsi="Verdana" w:cs="Arial"/>
          <w:sz w:val="18"/>
          <w:szCs w:val="18"/>
          <w:lang w:val="nl-NL" w:eastAsia="nl-NL"/>
        </w:rPr>
      </w:pPr>
      <w:r w:rsidRPr="00680372">
        <w:rPr>
          <w:rFonts w:ascii="Verdana" w:eastAsia="Times New Roman" w:hAnsi="Verdana" w:cs="Arial"/>
          <w:sz w:val="18"/>
          <w:szCs w:val="18"/>
          <w:lang w:val="nl-NL" w:eastAsia="nl-NL"/>
        </w:rPr>
        <w:t xml:space="preserve">De leerlingen kunnen </w:t>
      </w:r>
      <w:r w:rsidR="00674EF0">
        <w:rPr>
          <w:rFonts w:ascii="Verdana" w:eastAsia="Times New Roman" w:hAnsi="Verdana" w:cs="Arial"/>
          <w:sz w:val="18"/>
          <w:szCs w:val="18"/>
          <w:lang w:val="nl-NL" w:eastAsia="nl-NL"/>
        </w:rPr>
        <w:t>een vergelijking maken tussen de Atheense en Belgische vrouwen</w:t>
      </w:r>
      <w:r w:rsidR="00970A6A">
        <w:rPr>
          <w:rFonts w:ascii="Verdana" w:eastAsia="Times New Roman" w:hAnsi="Verdana" w:cs="Arial"/>
          <w:sz w:val="18"/>
          <w:szCs w:val="18"/>
          <w:lang w:val="nl-NL" w:eastAsia="nl-NL"/>
        </w:rPr>
        <w:t>.</w:t>
      </w:r>
      <w:r w:rsidRPr="00680372">
        <w:rPr>
          <w:rFonts w:ascii="Verdana" w:eastAsia="Times New Roman" w:hAnsi="Verdana" w:cs="Arial"/>
          <w:sz w:val="18"/>
          <w:szCs w:val="18"/>
          <w:lang w:val="nl-NL" w:eastAsia="nl-NL"/>
        </w:rPr>
        <w:br/>
        <w:t xml:space="preserve">De leerlingen kunnen </w:t>
      </w:r>
      <w:r w:rsidR="00674EF0">
        <w:rPr>
          <w:rFonts w:ascii="Verdana" w:eastAsia="Times New Roman" w:hAnsi="Verdana" w:cs="Arial"/>
          <w:sz w:val="18"/>
          <w:szCs w:val="18"/>
          <w:lang w:val="nl-NL" w:eastAsia="nl-NL"/>
        </w:rPr>
        <w:t>aan de hand van kaartjes bepalen of iemand een burger is en al dan niet vrij is.</w:t>
      </w:r>
    </w:p>
    <w:p w:rsidR="00EB5FCA" w:rsidRPr="00680372" w:rsidRDefault="00C3719E" w:rsidP="00680372">
      <w:pPr>
        <w:spacing w:after="0" w:line="240" w:lineRule="auto"/>
        <w:rPr>
          <w:rFonts w:ascii="Verdana" w:eastAsia="Times New Roman" w:hAnsi="Verdana" w:cs="Arial"/>
          <w:b/>
          <w:sz w:val="18"/>
          <w:szCs w:val="18"/>
          <w:lang w:val="nl-NL" w:eastAsia="nl-NL"/>
        </w:rPr>
      </w:pPr>
      <w:r w:rsidRPr="00680372">
        <w:rPr>
          <w:rFonts w:ascii="Verdana" w:eastAsia="Times New Roman" w:hAnsi="Verdana" w:cs="Arial"/>
          <w:b/>
          <w:sz w:val="18"/>
          <w:szCs w:val="18"/>
          <w:lang w:val="nl-NL" w:eastAsia="nl-NL"/>
        </w:rPr>
        <w:t>Affectieve doelstellingen (atti</w:t>
      </w:r>
      <w:r w:rsidR="00EB5FCA" w:rsidRPr="00680372">
        <w:rPr>
          <w:rFonts w:ascii="Verdana" w:eastAsia="Times New Roman" w:hAnsi="Verdana" w:cs="Arial"/>
          <w:b/>
          <w:sz w:val="18"/>
          <w:szCs w:val="18"/>
          <w:lang w:val="nl-NL" w:eastAsia="nl-NL"/>
        </w:rPr>
        <w:t>tudes)</w:t>
      </w:r>
    </w:p>
    <w:p w:rsidR="00A71DB7" w:rsidRDefault="00C3719E" w:rsidP="00680372">
      <w:pPr>
        <w:spacing w:after="0" w:line="240" w:lineRule="auto"/>
        <w:rPr>
          <w:rFonts w:ascii="Verdana" w:eastAsia="Times New Roman" w:hAnsi="Verdana" w:cs="Arial"/>
          <w:sz w:val="18"/>
          <w:szCs w:val="18"/>
          <w:lang w:val="nl-NL" w:eastAsia="nl-NL"/>
        </w:rPr>
      </w:pPr>
      <w:r w:rsidRPr="00680372">
        <w:rPr>
          <w:rFonts w:ascii="Verdana" w:eastAsia="Times New Roman" w:hAnsi="Verdana" w:cs="Arial"/>
          <w:sz w:val="18"/>
          <w:szCs w:val="18"/>
          <w:lang w:val="nl-NL" w:eastAsia="nl-NL"/>
        </w:rPr>
        <w:t xml:space="preserve">De leerlingen kunnen </w:t>
      </w:r>
      <w:r w:rsidR="00674EF0">
        <w:rPr>
          <w:rFonts w:ascii="Verdana" w:eastAsia="Times New Roman" w:hAnsi="Verdana" w:cs="Arial"/>
          <w:sz w:val="18"/>
          <w:szCs w:val="18"/>
          <w:lang w:val="nl-NL" w:eastAsia="nl-NL"/>
        </w:rPr>
        <w:t>zich inleven in de slaven.</w:t>
      </w:r>
    </w:p>
    <w:p w:rsidR="00171BA8" w:rsidRDefault="00C3719E" w:rsidP="00674EF0">
      <w:pPr>
        <w:spacing w:after="0" w:line="240" w:lineRule="auto"/>
        <w:rPr>
          <w:rFonts w:ascii="Verdana" w:eastAsia="Times New Roman" w:hAnsi="Verdana" w:cs="Arial"/>
          <w:sz w:val="18"/>
          <w:szCs w:val="18"/>
          <w:lang w:val="nl-NL" w:eastAsia="nl-NL"/>
        </w:rPr>
      </w:pPr>
      <w:r w:rsidRPr="00680372">
        <w:rPr>
          <w:rFonts w:ascii="Verdana" w:eastAsia="Times New Roman" w:hAnsi="Verdana" w:cs="Arial"/>
          <w:sz w:val="18"/>
          <w:szCs w:val="18"/>
          <w:lang w:val="nl-NL" w:eastAsia="nl-NL"/>
        </w:rPr>
        <w:t xml:space="preserve">De leerlingen kunnen </w:t>
      </w:r>
      <w:r w:rsidR="001969EA">
        <w:rPr>
          <w:rFonts w:ascii="Verdana" w:eastAsia="Times New Roman" w:hAnsi="Verdana" w:cs="Arial"/>
          <w:sz w:val="18"/>
          <w:szCs w:val="18"/>
          <w:lang w:val="nl-NL" w:eastAsia="nl-NL"/>
        </w:rPr>
        <w:t xml:space="preserve">begrip tonen voor de </w:t>
      </w:r>
      <w:r w:rsidR="00674EF0">
        <w:rPr>
          <w:rFonts w:ascii="Verdana" w:eastAsia="Times New Roman" w:hAnsi="Verdana" w:cs="Arial"/>
          <w:sz w:val="18"/>
          <w:szCs w:val="18"/>
          <w:lang w:val="nl-NL" w:eastAsia="nl-NL"/>
        </w:rPr>
        <w:t>hiërarchische structuur van de Atheners.</w:t>
      </w:r>
    </w:p>
    <w:p w:rsidR="00674EF0" w:rsidRDefault="00674EF0" w:rsidP="00674EF0">
      <w:pPr>
        <w:spacing w:after="0" w:line="240" w:lineRule="auto"/>
        <w:rPr>
          <w:rFonts w:ascii="Verdana" w:eastAsia="Times New Roman" w:hAnsi="Verdana" w:cs="Arial"/>
          <w:sz w:val="18"/>
          <w:szCs w:val="18"/>
          <w:lang w:val="nl-NL" w:eastAsia="nl-NL"/>
        </w:rPr>
      </w:pPr>
    </w:p>
    <w:p w:rsidR="00674EF0" w:rsidRPr="00271177" w:rsidRDefault="00674EF0" w:rsidP="00674EF0">
      <w:pPr>
        <w:spacing w:after="0" w:line="240" w:lineRule="auto"/>
        <w:rPr>
          <w:rFonts w:ascii="Verdana" w:eastAsia="Times New Roman" w:hAnsi="Verdana" w:cs="Arial"/>
          <w:sz w:val="18"/>
          <w:szCs w:val="18"/>
          <w:lang w:val="nl-NL" w:eastAsia="nl-NL"/>
        </w:rPr>
      </w:pPr>
    </w:p>
    <w:p w:rsidR="00171BA8" w:rsidRPr="00271177" w:rsidRDefault="00171BA8" w:rsidP="00171BA8">
      <w:pPr>
        <w:spacing w:after="0" w:line="240" w:lineRule="auto"/>
        <w:rPr>
          <w:rFonts w:ascii="Verdana" w:eastAsia="Times New Roman" w:hAnsi="Verdana"/>
          <w:b/>
          <w:sz w:val="20"/>
          <w:szCs w:val="20"/>
          <w:lang w:val="nl-NL" w:eastAsia="nl-NL"/>
        </w:rPr>
      </w:pPr>
      <w:r w:rsidRPr="00674EF0">
        <w:rPr>
          <w:rFonts w:ascii="Verdana" w:eastAsia="Times New Roman" w:hAnsi="Verdana"/>
          <w:b/>
          <w:sz w:val="20"/>
          <w:szCs w:val="20"/>
          <w:lang w:val="nl-NL" w:eastAsia="nl-NL"/>
        </w:rPr>
        <w:t>Werkpunten</w:t>
      </w:r>
    </w:p>
    <w:p w:rsidR="00171BA8" w:rsidRPr="00271177" w:rsidRDefault="00171BA8" w:rsidP="00171BA8">
      <w:pPr>
        <w:numPr>
          <w:ilvl w:val="0"/>
          <w:numId w:val="5"/>
        </w:numPr>
        <w:spacing w:after="0" w:line="240" w:lineRule="auto"/>
        <w:rPr>
          <w:rFonts w:ascii="Verdana" w:eastAsia="Times New Roman" w:hAnsi="Verdana" w:cs="Arial"/>
          <w:i/>
          <w:sz w:val="18"/>
          <w:szCs w:val="18"/>
          <w:lang w:val="nl-NL" w:eastAsia="nl-NL"/>
        </w:rPr>
      </w:pPr>
      <w:r w:rsidRPr="00271177">
        <w:rPr>
          <w:rFonts w:ascii="Verdana" w:eastAsia="Times New Roman" w:hAnsi="Verdana" w:cs="Arial"/>
          <w:i/>
          <w:sz w:val="18"/>
          <w:szCs w:val="18"/>
          <w:lang w:val="nl-NL" w:eastAsia="nl-NL"/>
        </w:rPr>
        <w:t xml:space="preserve">Formuleer hier max. 2 werkpunten waaraan je in deze les wil werken. Leg uit op welke manier je hieraan werkt. </w:t>
      </w:r>
    </w:p>
    <w:p w:rsidR="00171BA8" w:rsidRDefault="00171BA8" w:rsidP="00E65F04">
      <w:pPr>
        <w:spacing w:after="0" w:line="240" w:lineRule="auto"/>
        <w:rPr>
          <w:rFonts w:ascii="Verdana" w:eastAsia="Times New Roman" w:hAnsi="Verdana" w:cs="Arial"/>
          <w:sz w:val="18"/>
          <w:szCs w:val="18"/>
          <w:lang w:val="nl-NL" w:eastAsia="nl-NL"/>
        </w:rPr>
      </w:pPr>
    </w:p>
    <w:p w:rsidR="00E65F04" w:rsidRDefault="00E65F04" w:rsidP="00E65F04">
      <w:pPr>
        <w:spacing w:after="0" w:line="240" w:lineRule="auto"/>
        <w:rPr>
          <w:rFonts w:ascii="Verdana" w:eastAsia="Times New Roman" w:hAnsi="Verdana" w:cs="Arial"/>
          <w:sz w:val="18"/>
          <w:szCs w:val="18"/>
          <w:lang w:val="nl-NL" w:eastAsia="nl-NL"/>
        </w:rPr>
      </w:pPr>
    </w:p>
    <w:p w:rsidR="001969EA" w:rsidRDefault="001969EA" w:rsidP="00E65F04">
      <w:pPr>
        <w:pStyle w:val="Lijstalinea"/>
        <w:numPr>
          <w:ilvl w:val="0"/>
          <w:numId w:val="8"/>
        </w:numPr>
        <w:spacing w:after="0" w:line="240" w:lineRule="auto"/>
        <w:rPr>
          <w:rFonts w:ascii="Verdana" w:eastAsia="Times New Roman" w:hAnsi="Verdana" w:cs="Arial"/>
          <w:sz w:val="18"/>
          <w:szCs w:val="18"/>
          <w:lang w:val="nl-NL" w:eastAsia="nl-NL"/>
        </w:rPr>
      </w:pPr>
      <w:r>
        <w:rPr>
          <w:rFonts w:ascii="Verdana" w:eastAsia="Times New Roman" w:hAnsi="Verdana" w:cs="Arial"/>
          <w:sz w:val="18"/>
          <w:szCs w:val="18"/>
          <w:lang w:val="nl-NL" w:eastAsia="nl-NL"/>
        </w:rPr>
        <w:t xml:space="preserve">Ik moet </w:t>
      </w:r>
      <w:r w:rsidR="00674EF0">
        <w:rPr>
          <w:rFonts w:ascii="Verdana" w:eastAsia="Times New Roman" w:hAnsi="Verdana" w:cs="Arial"/>
          <w:sz w:val="18"/>
          <w:szCs w:val="18"/>
          <w:lang w:val="nl-NL" w:eastAsia="nl-NL"/>
        </w:rPr>
        <w:t>blijven zeggen dat ze de vinger in de lucht steken al ze iets willen zeggen, vragen of antwoorden. Dit is vooral in 2S1, maar ook in de andere klassen zijn er leerlingen die dit moeilijk vinden. Ik blijf ze hierop aanspreken.</w:t>
      </w:r>
      <w:r>
        <w:rPr>
          <w:rFonts w:ascii="Verdana" w:eastAsia="Times New Roman" w:hAnsi="Verdana" w:cs="Arial"/>
          <w:sz w:val="18"/>
          <w:szCs w:val="18"/>
          <w:lang w:val="nl-NL" w:eastAsia="nl-NL"/>
        </w:rPr>
        <w:br/>
      </w:r>
    </w:p>
    <w:p w:rsidR="00EB5FCA" w:rsidRDefault="00EB5FCA" w:rsidP="00674EF0">
      <w:pPr>
        <w:pStyle w:val="Lijstalinea"/>
        <w:numPr>
          <w:ilvl w:val="0"/>
          <w:numId w:val="0"/>
        </w:numPr>
        <w:spacing w:after="0" w:line="240" w:lineRule="auto"/>
        <w:ind w:left="720"/>
        <w:rPr>
          <w:rFonts w:ascii="Verdana" w:eastAsia="Times New Roman" w:hAnsi="Verdana" w:cs="Arial"/>
          <w:sz w:val="18"/>
          <w:szCs w:val="18"/>
          <w:lang w:val="nl-NL" w:eastAsia="nl-NL"/>
        </w:rPr>
      </w:pPr>
      <w:r>
        <w:rPr>
          <w:rFonts w:ascii="Verdana" w:eastAsia="Times New Roman" w:hAnsi="Verdana" w:cs="Arial"/>
          <w:sz w:val="18"/>
          <w:szCs w:val="18"/>
          <w:lang w:val="nl-NL" w:eastAsia="nl-NL"/>
        </w:rPr>
        <w:br/>
      </w:r>
    </w:p>
    <w:p w:rsidR="00EB5FCA" w:rsidRPr="00EB5FCA" w:rsidRDefault="00EB5FCA" w:rsidP="00E65F04">
      <w:pPr>
        <w:pStyle w:val="Lijstalinea"/>
        <w:numPr>
          <w:ilvl w:val="0"/>
          <w:numId w:val="8"/>
        </w:numPr>
        <w:spacing w:after="0" w:line="240" w:lineRule="auto"/>
        <w:rPr>
          <w:rFonts w:ascii="Verdana" w:eastAsia="Times New Roman" w:hAnsi="Verdana" w:cs="Arial"/>
          <w:sz w:val="18"/>
          <w:szCs w:val="18"/>
          <w:lang w:val="nl-NL" w:eastAsia="nl-NL"/>
        </w:rPr>
        <w:sectPr w:rsidR="00EB5FCA" w:rsidRPr="00EB5FCA" w:rsidSect="0058148F">
          <w:type w:val="continuous"/>
          <w:pgSz w:w="11906" w:h="16838"/>
          <w:pgMar w:top="1417" w:right="1417" w:bottom="1417" w:left="1417" w:header="708" w:footer="708" w:gutter="0"/>
          <w:cols w:space="708"/>
        </w:sectPr>
      </w:pPr>
    </w:p>
    <w:p w:rsidR="00EB5FCA" w:rsidRPr="00271177" w:rsidRDefault="00EB5FCA" w:rsidP="00171BA8">
      <w:pPr>
        <w:spacing w:after="0" w:line="240" w:lineRule="auto"/>
        <w:rPr>
          <w:rFonts w:ascii="Verdana" w:eastAsia="Times New Roman" w:hAnsi="Verdana"/>
          <w:sz w:val="18"/>
          <w:szCs w:val="18"/>
          <w:lang w:val="nl-NL" w:eastAsia="nl-NL"/>
        </w:rPr>
        <w:sectPr w:rsidR="00EB5FCA" w:rsidRPr="00271177" w:rsidSect="0058148F">
          <w:type w:val="continuous"/>
          <w:pgSz w:w="11906" w:h="16838"/>
          <w:pgMar w:top="1417" w:right="1417" w:bottom="1417" w:left="1417" w:header="708" w:footer="708" w:gutter="0"/>
          <w:cols w:space="708"/>
          <w:formProt w:val="0"/>
        </w:sectPr>
      </w:pPr>
    </w:p>
    <w:p w:rsidR="00171BA8" w:rsidRPr="00271177" w:rsidRDefault="00B61390" w:rsidP="00171BA8">
      <w:pPr>
        <w:spacing w:after="0" w:line="240" w:lineRule="auto"/>
        <w:rPr>
          <w:rFonts w:ascii="Verdana" w:eastAsia="Times New Roman" w:hAnsi="Verdana"/>
          <w:b/>
          <w:sz w:val="24"/>
          <w:szCs w:val="20"/>
          <w:lang w:val="nl-NL" w:eastAsia="nl-NL"/>
        </w:rPr>
      </w:pPr>
      <w:r>
        <w:rPr>
          <w:rFonts w:ascii="Verdana" w:eastAsia="Times New Roman" w:hAnsi="Verdana"/>
          <w:b/>
          <w:sz w:val="24"/>
          <w:szCs w:val="20"/>
          <w:lang w:val="nl-NL" w:eastAsia="nl-NL"/>
        </w:rPr>
        <w:lastRenderedPageBreak/>
        <w:t>Maandag 28</w:t>
      </w:r>
      <w:r w:rsidR="00603361">
        <w:rPr>
          <w:rFonts w:ascii="Verdana" w:eastAsia="Times New Roman" w:hAnsi="Verdana"/>
          <w:b/>
          <w:sz w:val="24"/>
          <w:szCs w:val="20"/>
          <w:lang w:val="nl-NL" w:eastAsia="nl-NL"/>
        </w:rPr>
        <w:t xml:space="preserve">-11-2016 (2S2-2S1) OF </w:t>
      </w:r>
      <w:r>
        <w:rPr>
          <w:rFonts w:ascii="Verdana" w:eastAsia="Times New Roman" w:hAnsi="Verdana"/>
          <w:b/>
          <w:sz w:val="24"/>
          <w:szCs w:val="20"/>
          <w:lang w:val="nl-NL" w:eastAsia="nl-NL"/>
        </w:rPr>
        <w:t>Dinsdag 29</w:t>
      </w:r>
      <w:r w:rsidR="00945638">
        <w:rPr>
          <w:rFonts w:ascii="Verdana" w:eastAsia="Times New Roman" w:hAnsi="Verdana"/>
          <w:b/>
          <w:sz w:val="24"/>
          <w:szCs w:val="20"/>
          <w:lang w:val="nl-NL" w:eastAsia="nl-NL"/>
        </w:rPr>
        <w:t>-11-2016 (2T)</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D2017" w:rsidRPr="00271177" w:rsidTr="00DD2017">
        <w:tc>
          <w:tcPr>
            <w:tcW w:w="4106" w:type="dxa"/>
          </w:tcPr>
          <w:p w:rsidR="00DD2017" w:rsidRPr="00271177" w:rsidRDefault="00DD2017" w:rsidP="00DD2017">
            <w:pPr>
              <w:spacing w:after="0" w:line="240" w:lineRule="auto"/>
              <w:jc w:val="center"/>
              <w:rPr>
                <w:rFonts w:ascii="Verdana" w:eastAsia="Times New Roman" w:hAnsi="Verdana" w:cs="Arial"/>
                <w:b/>
                <w:bCs/>
                <w:iCs/>
                <w:sz w:val="20"/>
                <w:szCs w:val="20"/>
                <w:lang w:val="nl-NL" w:eastAsia="nl-NL"/>
              </w:rPr>
            </w:pPr>
            <w:r>
              <w:rPr>
                <w:rFonts w:ascii="Verdana" w:eastAsia="Times New Roman" w:hAnsi="Verdana" w:cs="Arial"/>
                <w:b/>
                <w:bCs/>
                <w:iCs/>
                <w:sz w:val="20"/>
                <w:szCs w:val="20"/>
                <w:lang w:val="nl-NL" w:eastAsia="nl-NL"/>
              </w:rPr>
              <w:t>Leeri</w:t>
            </w:r>
            <w:r w:rsidRPr="00271177">
              <w:rPr>
                <w:rFonts w:ascii="Verdana" w:eastAsia="Times New Roman" w:hAnsi="Verdana" w:cs="Arial"/>
                <w:b/>
                <w:bCs/>
                <w:iCs/>
                <w:sz w:val="20"/>
                <w:szCs w:val="20"/>
                <w:lang w:val="nl-NL" w:eastAsia="nl-NL"/>
              </w:rPr>
              <w:t>nhoud</w:t>
            </w:r>
            <w:r>
              <w:rPr>
                <w:rFonts w:ascii="Verdana" w:eastAsia="Times New Roman" w:hAnsi="Verdana" w:cs="Arial"/>
                <w:b/>
                <w:bCs/>
                <w:iCs/>
                <w:sz w:val="20"/>
                <w:szCs w:val="20"/>
                <w:lang w:val="nl-NL" w:eastAsia="nl-NL"/>
              </w:rPr>
              <w:t xml:space="preserve"> (+ timing)</w:t>
            </w:r>
          </w:p>
        </w:tc>
        <w:tc>
          <w:tcPr>
            <w:tcW w:w="6379" w:type="dxa"/>
          </w:tcPr>
          <w:p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Methode</w:t>
            </w:r>
          </w:p>
        </w:tc>
        <w:tc>
          <w:tcPr>
            <w:tcW w:w="3685" w:type="dxa"/>
          </w:tcPr>
          <w:p w:rsidR="00DD2017" w:rsidRPr="00271177" w:rsidRDefault="00DD2017" w:rsidP="0058148F">
            <w:pPr>
              <w:spacing w:after="0" w:line="240" w:lineRule="auto"/>
              <w:jc w:val="center"/>
              <w:rPr>
                <w:rFonts w:ascii="Verdana" w:eastAsia="Times New Roman" w:hAnsi="Verdana" w:cs="Arial"/>
                <w:b/>
                <w:bCs/>
                <w:iCs/>
                <w:sz w:val="20"/>
                <w:szCs w:val="20"/>
                <w:lang w:val="nl-NL" w:eastAsia="nl-NL"/>
              </w:rPr>
            </w:pPr>
            <w:r w:rsidRPr="00271177">
              <w:rPr>
                <w:rFonts w:ascii="Verdana" w:eastAsia="Times New Roman" w:hAnsi="Verdana" w:cs="Arial"/>
                <w:b/>
                <w:bCs/>
                <w:iCs/>
                <w:sz w:val="20"/>
                <w:szCs w:val="20"/>
                <w:lang w:val="nl-NL" w:eastAsia="nl-NL"/>
              </w:rPr>
              <w:t>Materiaal</w:t>
            </w:r>
          </w:p>
        </w:tc>
      </w:tr>
    </w:tbl>
    <w:p w:rsidR="00171BA8" w:rsidRPr="00271177" w:rsidRDefault="00171BA8" w:rsidP="00171BA8">
      <w:pPr>
        <w:spacing w:after="0" w:line="240" w:lineRule="auto"/>
        <w:rPr>
          <w:rFonts w:ascii="Verdana" w:eastAsia="Times New Roman" w:hAnsi="Verdana"/>
          <w:sz w:val="24"/>
          <w:szCs w:val="24"/>
          <w:lang w:val="nl-NL" w:eastAsia="nl-NL"/>
        </w:rPr>
        <w:sectPr w:rsidR="00171BA8" w:rsidRPr="00271177" w:rsidSect="0058148F">
          <w:pgSz w:w="16838" w:h="11906" w:orient="landscape"/>
          <w:pgMar w:top="1418" w:right="1418" w:bottom="1418" w:left="1418" w:header="709" w:footer="709" w:gutter="0"/>
          <w:cols w:space="708"/>
          <w:formProt w:val="0"/>
        </w:sect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6379"/>
        <w:gridCol w:w="3685"/>
      </w:tblGrid>
      <w:tr w:rsidR="00DD2017" w:rsidRPr="00271177" w:rsidTr="00DD2017">
        <w:tc>
          <w:tcPr>
            <w:tcW w:w="4106" w:type="dxa"/>
          </w:tcPr>
          <w:p w:rsidR="00DD2017" w:rsidRPr="00DD2017" w:rsidRDefault="00DD2017" w:rsidP="00DD2017">
            <w:pPr>
              <w:spacing w:after="0" w:line="240" w:lineRule="auto"/>
              <w:ind w:left="284" w:hanging="284"/>
              <w:rPr>
                <w:rFonts w:ascii="Verdana" w:eastAsia="Times New Roman" w:hAnsi="Verdana"/>
                <w:sz w:val="20"/>
                <w:szCs w:val="20"/>
                <w:highlight w:val="lightGray"/>
                <w:lang w:val="nl-NL" w:eastAsia="nl-NL"/>
              </w:rPr>
            </w:pPr>
            <w:r w:rsidRPr="00271177">
              <w:rPr>
                <w:rFonts w:ascii="Verdana" w:eastAsia="Times New Roman" w:hAnsi="Verdana"/>
                <w:sz w:val="20"/>
                <w:szCs w:val="20"/>
                <w:highlight w:val="lightGray"/>
                <w:lang w:val="nl-NL" w:eastAsia="nl-NL"/>
              </w:rPr>
              <w:t xml:space="preserve">= alles </w:t>
            </w:r>
            <w:r w:rsidRPr="00271177">
              <w:rPr>
                <w:rFonts w:ascii="Verdana" w:eastAsia="Times New Roman" w:hAnsi="Verdana"/>
                <w:b/>
                <w:sz w:val="20"/>
                <w:szCs w:val="20"/>
                <w:highlight w:val="lightGray"/>
                <w:lang w:val="nl-NL" w:eastAsia="nl-NL"/>
              </w:rPr>
              <w:t>wat</w:t>
            </w:r>
            <w:r w:rsidRPr="00271177">
              <w:rPr>
                <w:rFonts w:ascii="Verdana" w:eastAsia="Times New Roman" w:hAnsi="Verdana"/>
                <w:sz w:val="20"/>
                <w:szCs w:val="20"/>
                <w:highlight w:val="lightGray"/>
                <w:lang w:val="nl-NL" w:eastAsia="nl-NL"/>
              </w:rPr>
              <w:t xml:space="preserve"> de leerlingen moeten leren, de leerstof die aan bod komt</w:t>
            </w: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Bijvoorbeeld:</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Definities en omschrijvingen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Kernbegrippen en relaties</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Vaardigheden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Typen oefeningen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Samenvattingen</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Besluiten</w:t>
            </w: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p w:rsidR="00DD2017" w:rsidRPr="00271177" w:rsidRDefault="00DD2017" w:rsidP="0058148F">
            <w:pPr>
              <w:spacing w:after="0" w:line="240" w:lineRule="auto"/>
              <w:rPr>
                <w:rFonts w:ascii="Verdana" w:eastAsia="Times New Roman" w:hAnsi="Verdana"/>
                <w:sz w:val="20"/>
                <w:szCs w:val="20"/>
                <w:lang w:val="nl-NL" w:eastAsia="nl-NL"/>
              </w:rPr>
            </w:pPr>
          </w:p>
        </w:tc>
        <w:tc>
          <w:tcPr>
            <w:tcW w:w="6379" w:type="dxa"/>
          </w:tcPr>
          <w:p w:rsidR="00DD2017" w:rsidRPr="00271177" w:rsidRDefault="00DD2017" w:rsidP="0058148F">
            <w:pPr>
              <w:spacing w:after="0" w:line="240" w:lineRule="auto"/>
              <w:ind w:left="355" w:hanging="355"/>
              <w:rPr>
                <w:rFonts w:ascii="Verdana" w:eastAsia="Times New Roman" w:hAnsi="Verdana"/>
                <w:sz w:val="20"/>
                <w:szCs w:val="20"/>
                <w:lang w:val="nl-NL" w:eastAsia="nl-NL"/>
              </w:rPr>
            </w:pPr>
            <w:r w:rsidRPr="00271177">
              <w:rPr>
                <w:rFonts w:ascii="Verdana" w:eastAsia="Times New Roman" w:hAnsi="Verdana"/>
                <w:sz w:val="20"/>
                <w:szCs w:val="20"/>
                <w:highlight w:val="lightGray"/>
                <w:lang w:val="nl-NL" w:eastAsia="nl-NL"/>
              </w:rPr>
              <w:t xml:space="preserve">= de wijze waarop je de doelstellingen wil bereiken, dus </w:t>
            </w:r>
            <w:r w:rsidRPr="00271177">
              <w:rPr>
                <w:rFonts w:ascii="Verdana" w:eastAsia="Times New Roman" w:hAnsi="Verdana"/>
                <w:b/>
                <w:sz w:val="20"/>
                <w:szCs w:val="20"/>
                <w:highlight w:val="lightGray"/>
                <w:lang w:val="nl-NL" w:eastAsia="nl-NL"/>
              </w:rPr>
              <w:t>hoe</w:t>
            </w:r>
            <w:r w:rsidRPr="00271177">
              <w:rPr>
                <w:rFonts w:ascii="Verdana" w:eastAsia="Times New Roman" w:hAnsi="Verdana"/>
                <w:sz w:val="20"/>
                <w:szCs w:val="20"/>
                <w:highlight w:val="lightGray"/>
                <w:lang w:val="nl-NL" w:eastAsia="nl-NL"/>
              </w:rPr>
              <w:t xml:space="preserve"> je de leerstof aanbrengt</w:t>
            </w:r>
          </w:p>
          <w:p w:rsidR="00DD2017" w:rsidRPr="00271177" w:rsidRDefault="00DD2017" w:rsidP="0058148F">
            <w:pPr>
              <w:spacing w:after="0" w:line="240" w:lineRule="auto"/>
              <w:ind w:left="355" w:hanging="355"/>
              <w:rPr>
                <w:rFonts w:ascii="Verdana" w:eastAsia="Times New Roman" w:hAnsi="Verdana"/>
                <w:sz w:val="20"/>
                <w:szCs w:val="20"/>
                <w:lang w:val="nl-NL" w:eastAsia="nl-NL"/>
              </w:rPr>
            </w:pPr>
          </w:p>
          <w:p w:rsidR="00DD2017" w:rsidRPr="00271177" w:rsidRDefault="00DD2017" w:rsidP="0058148F">
            <w:pPr>
              <w:spacing w:after="0" w:line="240" w:lineRule="auto"/>
              <w:ind w:left="355" w:hanging="355"/>
              <w:rPr>
                <w:rFonts w:ascii="Verdana" w:eastAsia="Times New Roman" w:hAnsi="Verdana"/>
                <w:sz w:val="20"/>
                <w:szCs w:val="20"/>
                <w:lang w:val="nl-NL" w:eastAsia="nl-NL"/>
              </w:rPr>
            </w:pPr>
          </w:p>
          <w:p w:rsidR="00DD2017" w:rsidRPr="00271177" w:rsidRDefault="00DD2017" w:rsidP="0058148F">
            <w:pPr>
              <w:spacing w:after="0" w:line="240" w:lineRule="auto"/>
              <w:ind w:left="355" w:hanging="355"/>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t>Bijvoorbeeld:</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Leerkrachtgedrag</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Opdrachten</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Vragen</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Tips</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Leerlingengedrag</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Groeperingsvorm:</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Individueel</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Per twee</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In groep</w:t>
            </w:r>
          </w:p>
          <w:p w:rsidR="00DD2017" w:rsidRPr="00271177" w:rsidRDefault="00DD2017" w:rsidP="00171BA8">
            <w:pPr>
              <w:numPr>
                <w:ilvl w:val="1"/>
                <w:numId w:val="6"/>
              </w:numPr>
              <w:tabs>
                <w:tab w:val="num" w:pos="1064"/>
              </w:tabs>
              <w:spacing w:after="0" w:line="240" w:lineRule="auto"/>
              <w:ind w:hanging="660"/>
              <w:rPr>
                <w:rFonts w:ascii="Verdana" w:eastAsia="Times New Roman" w:hAnsi="Verdana"/>
                <w:sz w:val="20"/>
                <w:szCs w:val="20"/>
                <w:lang w:val="nl-NL" w:eastAsia="nl-NL"/>
              </w:rPr>
            </w:pPr>
            <w:r w:rsidRPr="00271177">
              <w:rPr>
                <w:rFonts w:ascii="Verdana" w:eastAsia="Times New Roman" w:hAnsi="Verdana"/>
                <w:sz w:val="20"/>
                <w:szCs w:val="20"/>
                <w:lang w:val="nl-NL" w:eastAsia="nl-NL"/>
              </w:rPr>
              <w:t>Klassikaal</w:t>
            </w:r>
          </w:p>
          <w:p w:rsidR="00DD2017" w:rsidRPr="00271177" w:rsidRDefault="00DD2017" w:rsidP="00171BA8">
            <w:pPr>
              <w:numPr>
                <w:ilvl w:val="0"/>
                <w:numId w:val="6"/>
              </w:numPr>
              <w:spacing w:after="0" w:line="240" w:lineRule="auto"/>
              <w:rPr>
                <w:rFonts w:ascii="Verdana" w:eastAsia="Times New Roman" w:hAnsi="Verdana"/>
                <w:sz w:val="20"/>
                <w:szCs w:val="20"/>
                <w:lang w:val="nl-NL" w:eastAsia="nl-NL"/>
              </w:rPr>
            </w:pPr>
            <w:r w:rsidRPr="00271177">
              <w:rPr>
                <w:rFonts w:ascii="Verdana" w:eastAsia="Times New Roman" w:hAnsi="Verdana"/>
                <w:sz w:val="20"/>
                <w:szCs w:val="20"/>
                <w:lang w:val="nl-NL" w:eastAsia="nl-NL"/>
              </w:rPr>
              <w:t>Organisatie (bijv. klasopstelling)</w:t>
            </w:r>
          </w:p>
        </w:tc>
        <w:tc>
          <w:tcPr>
            <w:tcW w:w="3685" w:type="dxa"/>
          </w:tcPr>
          <w:p w:rsidR="00DD2017" w:rsidRPr="00271177" w:rsidRDefault="00DD2017" w:rsidP="0058148F">
            <w:pPr>
              <w:spacing w:after="0" w:line="240" w:lineRule="auto"/>
              <w:rPr>
                <w:rFonts w:ascii="Verdana" w:eastAsia="Times New Roman" w:hAnsi="Verdana"/>
                <w:sz w:val="20"/>
                <w:szCs w:val="20"/>
                <w:lang w:val="nl-NL" w:eastAsia="nl-NL"/>
              </w:rPr>
            </w:pPr>
            <w:r>
              <w:rPr>
                <w:rFonts w:ascii="Verdana" w:eastAsia="Times New Roman" w:hAnsi="Verdana"/>
                <w:sz w:val="20"/>
                <w:szCs w:val="20"/>
                <w:highlight w:val="lightGray"/>
                <w:lang w:val="nl-NL" w:eastAsia="nl-NL"/>
              </w:rPr>
              <w:t>= al de hulp</w:t>
            </w:r>
            <w:r w:rsidRPr="00271177">
              <w:rPr>
                <w:rFonts w:ascii="Verdana" w:eastAsia="Times New Roman" w:hAnsi="Verdana"/>
                <w:sz w:val="20"/>
                <w:szCs w:val="20"/>
                <w:highlight w:val="lightGray"/>
                <w:lang w:val="nl-NL" w:eastAsia="nl-NL"/>
              </w:rPr>
              <w:t>middelen die door de leerkracht en door de leerlingen worden gebruikt</w:t>
            </w:r>
          </w:p>
        </w:tc>
      </w:tr>
      <w:tr w:rsidR="00DD2017" w:rsidRPr="00680372" w:rsidTr="00DD2017">
        <w:tc>
          <w:tcPr>
            <w:tcW w:w="4106" w:type="dxa"/>
          </w:tcPr>
          <w:p w:rsidR="00680372" w:rsidRDefault="00680372" w:rsidP="0058148F">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t>Oriënteringsfase</w:t>
            </w:r>
          </w:p>
          <w:p w:rsidR="004B2775" w:rsidRDefault="004B2775" w:rsidP="0058148F">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De leerlingen worden op de speelplaats</w:t>
            </w:r>
          </w:p>
          <w:p w:rsidR="00144019" w:rsidRDefault="004B2775" w:rsidP="0058148F">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 xml:space="preserve">gehaald. </w:t>
            </w:r>
            <w:r w:rsidR="00144019">
              <w:rPr>
                <w:rFonts w:ascii="Verdana" w:eastAsia="Times New Roman" w:hAnsi="Verdana"/>
                <w:sz w:val="20"/>
                <w:szCs w:val="20"/>
                <w:lang w:val="nl-NL" w:eastAsia="nl-NL"/>
              </w:rPr>
              <w:t>(2T komt van een ander</w:t>
            </w:r>
          </w:p>
          <w:p w:rsidR="004B2775" w:rsidRDefault="00144019" w:rsidP="0058148F">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lokaal alsook de leerkracht.)</w:t>
            </w:r>
          </w:p>
          <w:p w:rsidR="00852A1F" w:rsidRDefault="00B61390" w:rsidP="00A17B6C">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(3</w:t>
            </w:r>
            <w:r w:rsidR="00680372">
              <w:rPr>
                <w:rFonts w:ascii="Verdana" w:eastAsia="Times New Roman" w:hAnsi="Verdana"/>
                <w:sz w:val="20"/>
                <w:szCs w:val="20"/>
                <w:lang w:val="nl-NL" w:eastAsia="nl-NL"/>
              </w:rPr>
              <w:t>min)</w:t>
            </w:r>
          </w:p>
          <w:p w:rsidR="00852A1F" w:rsidRDefault="00852A1F" w:rsidP="0058148F">
            <w:pPr>
              <w:tabs>
                <w:tab w:val="left" w:pos="3890"/>
              </w:tabs>
              <w:spacing w:after="0" w:line="240" w:lineRule="auto"/>
              <w:ind w:left="284" w:hanging="284"/>
              <w:rPr>
                <w:rFonts w:ascii="Verdana" w:eastAsia="Times New Roman" w:hAnsi="Verdana"/>
                <w:sz w:val="20"/>
                <w:szCs w:val="20"/>
                <w:lang w:val="nl-NL" w:eastAsia="nl-NL"/>
              </w:rPr>
            </w:pPr>
          </w:p>
          <w:p w:rsidR="00B61390" w:rsidRDefault="00B61390" w:rsidP="00B61390">
            <w:pPr>
              <w:tabs>
                <w:tab w:val="left" w:pos="3890"/>
              </w:tabs>
              <w:spacing w:after="0" w:line="240" w:lineRule="auto"/>
              <w:ind w:left="284" w:hanging="284"/>
              <w:rPr>
                <w:rFonts w:ascii="Verdana" w:eastAsia="Times New Roman" w:hAnsi="Verdana"/>
                <w:sz w:val="20"/>
                <w:szCs w:val="20"/>
                <w:lang w:val="nl-NL" w:eastAsia="nl-NL"/>
              </w:rPr>
            </w:pPr>
            <w:r>
              <w:rPr>
                <w:rFonts w:ascii="Verdana" w:eastAsia="Times New Roman" w:hAnsi="Verdana"/>
                <w:sz w:val="20"/>
                <w:szCs w:val="20"/>
                <w:lang w:val="nl-NL" w:eastAsia="nl-NL"/>
              </w:rPr>
              <w:t>PBS 1</w:t>
            </w:r>
            <w:r w:rsidR="00852A1F">
              <w:rPr>
                <w:rFonts w:ascii="Verdana" w:eastAsia="Times New Roman" w:hAnsi="Verdana"/>
                <w:sz w:val="20"/>
                <w:szCs w:val="20"/>
                <w:lang w:val="nl-NL" w:eastAsia="nl-NL"/>
              </w:rPr>
              <w:t xml:space="preserve">: </w:t>
            </w:r>
            <w:r>
              <w:rPr>
                <w:rFonts w:ascii="Verdana" w:eastAsia="Times New Roman" w:hAnsi="Verdana"/>
                <w:sz w:val="20"/>
                <w:szCs w:val="20"/>
                <w:lang w:val="nl-NL" w:eastAsia="nl-NL"/>
              </w:rPr>
              <w:t>Waardoor werden de rechten</w:t>
            </w:r>
          </w:p>
          <w:p w:rsidR="006E2496" w:rsidRDefault="00B61390" w:rsidP="00B61390">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en de plichten van een Athener bepaald?</w:t>
            </w:r>
          </w:p>
          <w:p w:rsidR="006E2496" w:rsidRDefault="006E2496" w:rsidP="00B61390">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t>
            </w:r>
            <w:r>
              <w:rPr>
                <w:rFonts w:ascii="Verdana" w:eastAsia="Times New Roman" w:hAnsi="Verdana"/>
                <w:b/>
                <w:sz w:val="20"/>
                <w:szCs w:val="20"/>
                <w:lang w:val="nl-NL" w:eastAsia="nl-NL"/>
              </w:rPr>
              <w:t>2S2:</w:t>
            </w:r>
            <w:r>
              <w:rPr>
                <w:rFonts w:ascii="Verdana" w:eastAsia="Times New Roman" w:hAnsi="Verdana"/>
                <w:sz w:val="20"/>
                <w:szCs w:val="20"/>
                <w:lang w:val="nl-NL" w:eastAsia="nl-NL"/>
              </w:rPr>
              <w:t xml:space="preserve"> 6min)</w:t>
            </w:r>
          </w:p>
          <w:p w:rsidR="00520A69" w:rsidRDefault="00695209" w:rsidP="00B61390">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br/>
              <w:t>(</w:t>
            </w:r>
            <w:r w:rsidR="006E2496">
              <w:rPr>
                <w:rFonts w:ascii="Verdana" w:eastAsia="Times New Roman" w:hAnsi="Verdana"/>
                <w:b/>
                <w:sz w:val="20"/>
                <w:szCs w:val="20"/>
                <w:lang w:val="nl-NL" w:eastAsia="nl-NL"/>
              </w:rPr>
              <w:t>2T:</w:t>
            </w:r>
            <w:r w:rsidR="006E2496">
              <w:rPr>
                <w:rFonts w:ascii="Verdana" w:eastAsia="Times New Roman" w:hAnsi="Verdana"/>
                <w:sz w:val="20"/>
                <w:szCs w:val="20"/>
                <w:lang w:val="nl-NL" w:eastAsia="nl-NL"/>
              </w:rPr>
              <w:t xml:space="preserve"> 4</w:t>
            </w:r>
            <w:r w:rsidR="00B61390">
              <w:rPr>
                <w:rFonts w:ascii="Verdana" w:eastAsia="Times New Roman" w:hAnsi="Verdana"/>
                <w:sz w:val="20"/>
                <w:szCs w:val="20"/>
                <w:lang w:val="nl-NL" w:eastAsia="nl-NL"/>
              </w:rPr>
              <w:t>min)</w:t>
            </w:r>
            <w:r w:rsidR="00520A69">
              <w:rPr>
                <w:rFonts w:ascii="Verdana" w:eastAsia="Times New Roman" w:hAnsi="Verdana"/>
                <w:sz w:val="20"/>
                <w:szCs w:val="20"/>
                <w:lang w:val="nl-NL" w:eastAsia="nl-NL"/>
              </w:rPr>
              <w:t xml:space="preserve"> </w:t>
            </w:r>
          </w:p>
          <w:p w:rsidR="006E2496" w:rsidRPr="006E2496" w:rsidRDefault="006E2496" w:rsidP="00B61390">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t>
            </w:r>
            <w:r>
              <w:rPr>
                <w:rFonts w:ascii="Verdana" w:eastAsia="Times New Roman" w:hAnsi="Verdana"/>
                <w:b/>
                <w:sz w:val="20"/>
                <w:szCs w:val="20"/>
                <w:lang w:val="nl-NL" w:eastAsia="nl-NL"/>
              </w:rPr>
              <w:t>2S1:</w:t>
            </w:r>
            <w:r>
              <w:rPr>
                <w:rFonts w:ascii="Verdana" w:eastAsia="Times New Roman" w:hAnsi="Verdana"/>
                <w:sz w:val="20"/>
                <w:szCs w:val="20"/>
                <w:lang w:val="nl-NL" w:eastAsia="nl-NL"/>
              </w:rPr>
              <w:t xml:space="preserve"> 4min)</w:t>
            </w:r>
          </w:p>
          <w:p w:rsidR="006E2496" w:rsidRPr="006E2496" w:rsidRDefault="006E2496" w:rsidP="00B61390">
            <w:pPr>
              <w:tabs>
                <w:tab w:val="left" w:pos="3890"/>
              </w:tabs>
              <w:spacing w:after="0" w:line="240" w:lineRule="auto"/>
              <w:rPr>
                <w:rFonts w:ascii="Verdana" w:eastAsia="Times New Roman" w:hAnsi="Verdana"/>
                <w:b/>
                <w:sz w:val="20"/>
                <w:szCs w:val="20"/>
                <w:lang w:val="nl-NL" w:eastAsia="nl-NL"/>
              </w:rPr>
            </w:pPr>
          </w:p>
        </w:tc>
        <w:tc>
          <w:tcPr>
            <w:tcW w:w="6379" w:type="dxa"/>
          </w:tcPr>
          <w:p w:rsidR="00680372" w:rsidRDefault="00680372" w:rsidP="0058148F">
            <w:pPr>
              <w:spacing w:after="0" w:line="240" w:lineRule="auto"/>
              <w:ind w:left="355" w:hanging="355"/>
              <w:rPr>
                <w:rFonts w:ascii="Verdana" w:eastAsia="Times New Roman" w:hAnsi="Verdana"/>
                <w:sz w:val="20"/>
                <w:szCs w:val="20"/>
                <w:lang w:val="nl-NL" w:eastAsia="nl-NL"/>
              </w:rPr>
            </w:pPr>
            <w:r>
              <w:rPr>
                <w:rFonts w:ascii="Verdana" w:eastAsia="Times New Roman" w:hAnsi="Verdana"/>
                <w:sz w:val="20"/>
                <w:szCs w:val="20"/>
                <w:lang w:val="nl-NL" w:eastAsia="nl-NL"/>
              </w:rPr>
              <w:t>De leerkracht begroet de leerlingen en geeft het signaal om</w:t>
            </w:r>
          </w:p>
          <w:p w:rsidR="00603361" w:rsidRDefault="00680372" w:rsidP="00603361">
            <w:pPr>
              <w:spacing w:after="0" w:line="240" w:lineRule="auto"/>
              <w:ind w:left="355" w:hanging="355"/>
              <w:rPr>
                <w:rFonts w:ascii="Verdana" w:eastAsia="Times New Roman" w:hAnsi="Verdana"/>
                <w:sz w:val="20"/>
                <w:szCs w:val="20"/>
                <w:lang w:val="nl-NL" w:eastAsia="nl-NL"/>
              </w:rPr>
            </w:pPr>
            <w:r>
              <w:rPr>
                <w:rFonts w:ascii="Verdana" w:eastAsia="Times New Roman" w:hAnsi="Verdana"/>
                <w:sz w:val="20"/>
                <w:szCs w:val="20"/>
                <w:lang w:val="nl-NL" w:eastAsia="nl-NL"/>
              </w:rPr>
              <w:t>te m</w:t>
            </w:r>
            <w:r w:rsidR="00603361">
              <w:rPr>
                <w:rFonts w:ascii="Verdana" w:eastAsia="Times New Roman" w:hAnsi="Verdana"/>
                <w:sz w:val="20"/>
                <w:szCs w:val="20"/>
                <w:lang w:val="nl-NL" w:eastAsia="nl-NL"/>
              </w:rPr>
              <w:t>ogen gaan zitten. De leerkracht vraagt de leerlingen om</w:t>
            </w:r>
          </w:p>
          <w:p w:rsidR="00603361" w:rsidRDefault="001437CB" w:rsidP="00B61390">
            <w:pPr>
              <w:spacing w:after="0" w:line="240" w:lineRule="auto"/>
              <w:ind w:left="355" w:hanging="355"/>
              <w:rPr>
                <w:rFonts w:ascii="Verdana" w:eastAsia="Times New Roman" w:hAnsi="Verdana"/>
                <w:sz w:val="20"/>
                <w:szCs w:val="20"/>
                <w:lang w:val="nl-NL" w:eastAsia="nl-NL"/>
              </w:rPr>
            </w:pPr>
            <w:r>
              <w:rPr>
                <w:rFonts w:ascii="Verdana" w:eastAsia="Times New Roman" w:hAnsi="Verdana"/>
                <w:sz w:val="20"/>
                <w:szCs w:val="20"/>
                <w:lang w:val="nl-NL" w:eastAsia="nl-NL"/>
              </w:rPr>
              <w:t>hun materiaal</w:t>
            </w:r>
            <w:r w:rsidR="00B61390">
              <w:rPr>
                <w:rFonts w:ascii="Verdana" w:eastAsia="Times New Roman" w:hAnsi="Verdana"/>
                <w:sz w:val="20"/>
                <w:szCs w:val="20"/>
                <w:lang w:val="nl-NL" w:eastAsia="nl-NL"/>
              </w:rPr>
              <w:t xml:space="preserve"> </w:t>
            </w:r>
            <w:r>
              <w:rPr>
                <w:rFonts w:ascii="Verdana" w:eastAsia="Times New Roman" w:hAnsi="Verdana"/>
                <w:sz w:val="20"/>
                <w:szCs w:val="20"/>
                <w:lang w:val="nl-NL" w:eastAsia="nl-NL"/>
              </w:rPr>
              <w:t xml:space="preserve">op hun bank te nemen. </w:t>
            </w:r>
          </w:p>
          <w:p w:rsidR="004B2775" w:rsidRPr="004B2775" w:rsidRDefault="004B2775" w:rsidP="00603361">
            <w:pPr>
              <w:spacing w:after="0" w:line="240" w:lineRule="auto"/>
              <w:rPr>
                <w:rFonts w:ascii="Verdana" w:eastAsia="Times New Roman" w:hAnsi="Verdana"/>
                <w:sz w:val="20"/>
                <w:szCs w:val="20"/>
                <w:lang w:val="nl-NL" w:eastAsia="nl-NL"/>
              </w:rPr>
            </w:pPr>
            <w:r>
              <w:rPr>
                <w:rFonts w:ascii="Verdana" w:eastAsia="Times New Roman" w:hAnsi="Verdana"/>
                <w:i/>
                <w:sz w:val="20"/>
                <w:szCs w:val="20"/>
                <w:u w:val="single"/>
                <w:lang w:val="nl-NL" w:eastAsia="nl-NL"/>
              </w:rPr>
              <w:t>Instap:</w:t>
            </w:r>
          </w:p>
          <w:p w:rsidR="001B5871" w:rsidRDefault="00852A1F" w:rsidP="00101CBF">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De leerkracht </w:t>
            </w:r>
            <w:r w:rsidR="00B61390">
              <w:rPr>
                <w:rFonts w:ascii="Verdana" w:eastAsia="Times New Roman" w:hAnsi="Verdana"/>
                <w:sz w:val="20"/>
                <w:szCs w:val="20"/>
                <w:lang w:val="nl-NL" w:eastAsia="nl-NL"/>
              </w:rPr>
              <w:t xml:space="preserve">herhaalt de eerste probleemstelling van dit hoofdstuk. </w:t>
            </w:r>
            <w:r w:rsidR="006E2496">
              <w:rPr>
                <w:rFonts w:ascii="Verdana" w:eastAsia="Times New Roman" w:hAnsi="Verdana"/>
                <w:sz w:val="20"/>
                <w:szCs w:val="20"/>
                <w:lang w:val="nl-NL" w:eastAsia="nl-NL"/>
              </w:rPr>
              <w:br/>
            </w:r>
            <w:r w:rsidR="006E2496">
              <w:rPr>
                <w:rFonts w:ascii="Verdana" w:eastAsia="Times New Roman" w:hAnsi="Verdana"/>
                <w:b/>
                <w:sz w:val="20"/>
                <w:szCs w:val="20"/>
                <w:lang w:val="nl-NL" w:eastAsia="nl-NL"/>
              </w:rPr>
              <w:t>2S2:</w:t>
            </w:r>
            <w:r w:rsidR="006E2496">
              <w:rPr>
                <w:rFonts w:ascii="Verdana" w:eastAsia="Times New Roman" w:hAnsi="Verdana"/>
                <w:sz w:val="20"/>
                <w:szCs w:val="20"/>
                <w:lang w:val="nl-NL" w:eastAsia="nl-NL"/>
              </w:rPr>
              <w:t xml:space="preserve"> Wat waren de voorwaarden om een Atheense burger te zijn? In deze klas gaan we verder met het bepalen of de personen burger zijn en al dan niet vrij. Af en toe staven ze dit met een voorbeeld. Hierbij maken we ook opdracht b, c en d.</w:t>
            </w:r>
            <w:r w:rsidR="00101CBF">
              <w:rPr>
                <w:rFonts w:ascii="Verdana" w:eastAsia="Times New Roman" w:hAnsi="Verdana"/>
                <w:sz w:val="20"/>
                <w:szCs w:val="20"/>
                <w:lang w:val="nl-NL" w:eastAsia="nl-NL"/>
              </w:rPr>
              <w:br/>
            </w:r>
            <w:r w:rsidR="00101CBF">
              <w:rPr>
                <w:rFonts w:ascii="Verdana" w:eastAsia="Times New Roman" w:hAnsi="Verdana"/>
                <w:b/>
                <w:sz w:val="20"/>
                <w:szCs w:val="20"/>
                <w:lang w:val="nl-NL" w:eastAsia="nl-NL"/>
              </w:rPr>
              <w:t>2T:</w:t>
            </w:r>
            <w:r w:rsidR="00101CBF">
              <w:rPr>
                <w:rFonts w:ascii="Verdana" w:eastAsia="Times New Roman" w:hAnsi="Verdana"/>
                <w:sz w:val="20"/>
                <w:szCs w:val="20"/>
                <w:lang w:val="nl-NL" w:eastAsia="nl-NL"/>
              </w:rPr>
              <w:t xml:space="preserve"> Wat zijn rechten en plichten? Hiervan geven ze een voorbeeld. </w:t>
            </w:r>
            <w:r w:rsidR="006E2496">
              <w:rPr>
                <w:rFonts w:ascii="Verdana" w:eastAsia="Times New Roman" w:hAnsi="Verdana"/>
                <w:sz w:val="20"/>
                <w:szCs w:val="20"/>
                <w:lang w:val="nl-NL" w:eastAsia="nl-NL"/>
              </w:rPr>
              <w:t xml:space="preserve">Waar vinden wij onze rechten en plichten? </w:t>
            </w:r>
            <w:r w:rsidR="00101CBF">
              <w:rPr>
                <w:rFonts w:ascii="Verdana" w:eastAsia="Times New Roman" w:hAnsi="Verdana"/>
                <w:sz w:val="20"/>
                <w:szCs w:val="20"/>
                <w:lang w:val="nl-NL" w:eastAsia="nl-NL"/>
              </w:rPr>
              <w:t xml:space="preserve">Wat waren nu ook alweer de voorwaarden om een </w:t>
            </w:r>
            <w:r w:rsidR="006E2496">
              <w:rPr>
                <w:rFonts w:ascii="Verdana" w:eastAsia="Times New Roman" w:hAnsi="Verdana"/>
                <w:sz w:val="20"/>
                <w:szCs w:val="20"/>
                <w:lang w:val="nl-NL" w:eastAsia="nl-NL"/>
              </w:rPr>
              <w:t xml:space="preserve">Atheense </w:t>
            </w:r>
            <w:r w:rsidR="00101CBF">
              <w:rPr>
                <w:rFonts w:ascii="Verdana" w:eastAsia="Times New Roman" w:hAnsi="Verdana"/>
                <w:sz w:val="20"/>
                <w:szCs w:val="20"/>
                <w:lang w:val="nl-NL" w:eastAsia="nl-NL"/>
              </w:rPr>
              <w:t xml:space="preserve">burger te zijn? Welke andere standen hebben we nog gezien? Wat kunnen we zeggen over het aantal burgers in Athene? </w:t>
            </w:r>
            <w:r w:rsidR="00101CBF">
              <w:rPr>
                <w:rFonts w:ascii="Verdana" w:eastAsia="Times New Roman" w:hAnsi="Verdana"/>
                <w:sz w:val="20"/>
                <w:szCs w:val="20"/>
                <w:lang w:val="nl-NL" w:eastAsia="nl-NL"/>
              </w:rPr>
              <w:lastRenderedPageBreak/>
              <w:t>Wat zijn de rechten van de Atheense burgers?</w:t>
            </w:r>
            <w:r w:rsidR="006E2496">
              <w:rPr>
                <w:rFonts w:ascii="Verdana" w:eastAsia="Times New Roman" w:hAnsi="Verdana"/>
                <w:sz w:val="20"/>
                <w:szCs w:val="20"/>
                <w:lang w:val="nl-NL" w:eastAsia="nl-NL"/>
              </w:rPr>
              <w:t xml:space="preserve"> De les plaatsen we in het historisch referentiekader: herhaling.</w:t>
            </w:r>
          </w:p>
          <w:p w:rsidR="006E2496" w:rsidRPr="006E2496" w:rsidRDefault="006E2496" w:rsidP="00101CBF">
            <w:pPr>
              <w:spacing w:after="0" w:line="240" w:lineRule="auto"/>
              <w:rPr>
                <w:rFonts w:ascii="Verdana" w:eastAsia="Times New Roman" w:hAnsi="Verdana"/>
                <w:sz w:val="20"/>
                <w:szCs w:val="20"/>
                <w:lang w:val="nl-NL" w:eastAsia="nl-NL"/>
              </w:rPr>
            </w:pPr>
            <w:r>
              <w:rPr>
                <w:rFonts w:ascii="Verdana" w:eastAsia="Times New Roman" w:hAnsi="Verdana"/>
                <w:b/>
                <w:sz w:val="20"/>
                <w:szCs w:val="20"/>
                <w:lang w:val="nl-NL" w:eastAsia="nl-NL"/>
              </w:rPr>
              <w:t>2S1:</w:t>
            </w:r>
            <w:r>
              <w:rPr>
                <w:rFonts w:ascii="Verdana" w:eastAsia="Times New Roman" w:hAnsi="Verdana"/>
                <w:sz w:val="20"/>
                <w:szCs w:val="20"/>
                <w:lang w:val="nl-NL" w:eastAsia="nl-NL"/>
              </w:rPr>
              <w:t xml:space="preserve"> Wat zijn rechten en plichten? De leerlingen geven hier ook een voorbeeld van. Wat waren de voorwaarden om een Atheense burger te zijn? Nadien gaan we verder met opdracht b, c en d.</w:t>
            </w:r>
          </w:p>
        </w:tc>
        <w:tc>
          <w:tcPr>
            <w:tcW w:w="3685" w:type="dxa"/>
          </w:tcPr>
          <w:p w:rsidR="00603361" w:rsidRDefault="00603361" w:rsidP="0058148F">
            <w:pPr>
              <w:spacing w:after="0" w:line="240" w:lineRule="auto"/>
              <w:rPr>
                <w:rFonts w:ascii="Verdana" w:eastAsia="Times New Roman" w:hAnsi="Verdana"/>
                <w:sz w:val="20"/>
                <w:szCs w:val="20"/>
                <w:lang w:val="nl-NL" w:eastAsia="nl-NL"/>
              </w:rPr>
            </w:pPr>
          </w:p>
          <w:p w:rsidR="00852A1F" w:rsidRDefault="00852A1F" w:rsidP="0058148F">
            <w:pPr>
              <w:spacing w:after="0" w:line="240" w:lineRule="auto"/>
              <w:rPr>
                <w:rFonts w:ascii="Verdana" w:eastAsia="Times New Roman" w:hAnsi="Verdana"/>
                <w:sz w:val="20"/>
                <w:szCs w:val="20"/>
                <w:lang w:val="nl-NL" w:eastAsia="nl-NL"/>
              </w:rPr>
            </w:pPr>
          </w:p>
          <w:p w:rsidR="00852A1F" w:rsidRDefault="00852A1F" w:rsidP="0058148F">
            <w:pPr>
              <w:spacing w:after="0" w:line="240" w:lineRule="auto"/>
              <w:rPr>
                <w:rFonts w:ascii="Verdana" w:eastAsia="Times New Roman" w:hAnsi="Verdana"/>
                <w:sz w:val="20"/>
                <w:szCs w:val="20"/>
                <w:lang w:val="nl-NL" w:eastAsia="nl-NL"/>
              </w:rPr>
            </w:pPr>
          </w:p>
          <w:p w:rsidR="00852A1F" w:rsidRDefault="00852A1F" w:rsidP="0058148F">
            <w:pPr>
              <w:spacing w:after="0" w:line="240" w:lineRule="auto"/>
              <w:rPr>
                <w:rFonts w:ascii="Verdana" w:eastAsia="Times New Roman" w:hAnsi="Verdana"/>
                <w:sz w:val="20"/>
                <w:szCs w:val="20"/>
                <w:lang w:val="nl-NL" w:eastAsia="nl-NL"/>
              </w:rPr>
            </w:pPr>
          </w:p>
          <w:p w:rsidR="00852A1F" w:rsidRDefault="00B61390" w:rsidP="0058148F">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6E2496" w:rsidRDefault="006E2496" w:rsidP="0058148F">
            <w:pPr>
              <w:spacing w:after="0" w:line="240" w:lineRule="auto"/>
              <w:rPr>
                <w:rFonts w:ascii="Verdana" w:eastAsia="Times New Roman" w:hAnsi="Verdana"/>
                <w:sz w:val="20"/>
                <w:szCs w:val="20"/>
                <w:lang w:val="nl-NL" w:eastAsia="nl-NL"/>
              </w:rPr>
            </w:pPr>
          </w:p>
          <w:p w:rsidR="006E2496" w:rsidRDefault="006E2496" w:rsidP="0058148F">
            <w:pPr>
              <w:spacing w:after="0" w:line="240" w:lineRule="auto"/>
              <w:rPr>
                <w:rFonts w:ascii="Verdana" w:eastAsia="Times New Roman" w:hAnsi="Verdana"/>
                <w:sz w:val="20"/>
                <w:szCs w:val="20"/>
                <w:lang w:val="nl-NL" w:eastAsia="nl-NL"/>
              </w:rPr>
            </w:pPr>
          </w:p>
          <w:p w:rsidR="006E2496" w:rsidRDefault="006E2496" w:rsidP="0058148F">
            <w:pPr>
              <w:spacing w:after="0" w:line="240" w:lineRule="auto"/>
              <w:rPr>
                <w:rFonts w:ascii="Verdana" w:eastAsia="Times New Roman" w:hAnsi="Verdana"/>
                <w:sz w:val="20"/>
                <w:szCs w:val="20"/>
                <w:lang w:val="nl-NL" w:eastAsia="nl-NL"/>
              </w:rPr>
            </w:pPr>
          </w:p>
          <w:p w:rsidR="006E2496" w:rsidRDefault="006E2496" w:rsidP="0058148F">
            <w:pPr>
              <w:spacing w:after="0" w:line="240" w:lineRule="auto"/>
              <w:rPr>
                <w:rFonts w:ascii="Verdana" w:eastAsia="Times New Roman" w:hAnsi="Verdana"/>
                <w:sz w:val="20"/>
                <w:szCs w:val="20"/>
                <w:lang w:val="nl-NL" w:eastAsia="nl-NL"/>
              </w:rPr>
            </w:pPr>
          </w:p>
          <w:p w:rsidR="006E2496" w:rsidRDefault="006E2496" w:rsidP="0058148F">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p62, opdracht 1b, c, d</w:t>
            </w:r>
          </w:p>
          <w:p w:rsidR="006E2496" w:rsidRDefault="006E2496" w:rsidP="0058148F">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r w:rsidR="005F4022">
              <w:rPr>
                <w:rFonts w:ascii="Verdana" w:eastAsia="Times New Roman" w:hAnsi="Verdana"/>
                <w:sz w:val="20"/>
                <w:szCs w:val="20"/>
                <w:lang w:val="nl-NL" w:eastAsia="nl-NL"/>
              </w:rPr>
              <w:t xml:space="preserve"> vorige les</w:t>
            </w:r>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
          <w:p w:rsidR="005F4022" w:rsidRDefault="006E2496" w:rsidP="0058148F">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
          <w:p w:rsidR="005F4022" w:rsidRDefault="005F4022" w:rsidP="0058148F">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r>
              <w:rPr>
                <w:rFonts w:ascii="Verdana" w:eastAsia="Times New Roman" w:hAnsi="Verdana"/>
                <w:sz w:val="20"/>
                <w:szCs w:val="20"/>
                <w:lang w:val="nl-NL" w:eastAsia="nl-NL"/>
              </w:rPr>
              <w:t xml:space="preserve"> vorige les</w:t>
            </w:r>
          </w:p>
          <w:p w:rsidR="005F4022" w:rsidRPr="00680372" w:rsidRDefault="005F4022" w:rsidP="0058148F">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p62, opdracht 1b, c, d</w:t>
            </w:r>
          </w:p>
        </w:tc>
      </w:tr>
      <w:tr w:rsidR="00DD2017" w:rsidRPr="00680372" w:rsidTr="00DD2017">
        <w:tc>
          <w:tcPr>
            <w:tcW w:w="4106" w:type="dxa"/>
          </w:tcPr>
          <w:p w:rsidR="00B61390" w:rsidRDefault="00B61390" w:rsidP="00B61390">
            <w:pPr>
              <w:tabs>
                <w:tab w:val="left" w:pos="3890"/>
              </w:tabs>
              <w:spacing w:after="0" w:line="240" w:lineRule="auto"/>
              <w:rPr>
                <w:rFonts w:ascii="Verdana" w:eastAsia="Times New Roman" w:hAnsi="Verdana"/>
                <w:b/>
                <w:sz w:val="20"/>
                <w:szCs w:val="20"/>
                <w:lang w:val="nl-NL" w:eastAsia="nl-NL"/>
              </w:rPr>
            </w:pPr>
            <w:r w:rsidRPr="00265569">
              <w:rPr>
                <w:rFonts w:ascii="Verdana" w:eastAsia="Times New Roman" w:hAnsi="Verdana"/>
                <w:b/>
                <w:sz w:val="20"/>
                <w:szCs w:val="20"/>
                <w:lang w:val="nl-NL" w:eastAsia="nl-NL"/>
              </w:rPr>
              <w:lastRenderedPageBreak/>
              <w:t>Uitvoeringsfase</w:t>
            </w:r>
          </w:p>
          <w:p w:rsidR="00695209" w:rsidRDefault="00B61390"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t>
            </w:r>
            <w:r w:rsidR="00061DF1">
              <w:rPr>
                <w:rFonts w:ascii="Verdana" w:eastAsia="Times New Roman" w:hAnsi="Verdana"/>
                <w:sz w:val="20"/>
                <w:szCs w:val="20"/>
                <w:lang w:val="nl-NL" w:eastAsia="nl-NL"/>
              </w:rPr>
              <w:t>2</w:t>
            </w:r>
            <w:r>
              <w:rPr>
                <w:rFonts w:ascii="Verdana" w:eastAsia="Times New Roman" w:hAnsi="Verdana"/>
                <w:sz w:val="20"/>
                <w:szCs w:val="20"/>
                <w:lang w:val="nl-NL" w:eastAsia="nl-NL"/>
              </w:rPr>
              <w:t>min)</w:t>
            </w: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p>
          <w:p w:rsidR="00061DF1" w:rsidRDefault="00061DF1"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(3min)</w:t>
            </w:r>
          </w:p>
          <w:p w:rsidR="00D81626" w:rsidRDefault="00D81626" w:rsidP="000344C6">
            <w:pPr>
              <w:tabs>
                <w:tab w:val="left" w:pos="3890"/>
              </w:tabs>
              <w:spacing w:after="0" w:line="240" w:lineRule="auto"/>
              <w:rPr>
                <w:rFonts w:ascii="Verdana" w:eastAsia="Times New Roman" w:hAnsi="Verdana"/>
                <w:sz w:val="20"/>
                <w:szCs w:val="20"/>
                <w:lang w:val="nl-NL" w:eastAsia="nl-NL"/>
              </w:rPr>
            </w:pPr>
          </w:p>
          <w:p w:rsidR="00D81626" w:rsidRDefault="00D81626" w:rsidP="000344C6">
            <w:pPr>
              <w:tabs>
                <w:tab w:val="left" w:pos="3890"/>
              </w:tabs>
              <w:spacing w:after="0" w:line="240" w:lineRule="auto"/>
              <w:rPr>
                <w:rFonts w:ascii="Verdana" w:eastAsia="Times New Roman" w:hAnsi="Verdana"/>
                <w:sz w:val="20"/>
                <w:szCs w:val="20"/>
                <w:lang w:val="nl-NL" w:eastAsia="nl-NL"/>
              </w:rPr>
            </w:pPr>
          </w:p>
          <w:p w:rsidR="00D81626" w:rsidRDefault="00D81626"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t>
            </w:r>
            <w:r w:rsidR="00731E31">
              <w:rPr>
                <w:rFonts w:ascii="Verdana" w:eastAsia="Times New Roman" w:hAnsi="Verdana"/>
                <w:sz w:val="20"/>
                <w:szCs w:val="20"/>
                <w:lang w:val="nl-NL" w:eastAsia="nl-NL"/>
              </w:rPr>
              <w:t>3</w:t>
            </w:r>
            <w:r>
              <w:rPr>
                <w:rFonts w:ascii="Verdana" w:eastAsia="Times New Roman" w:hAnsi="Verdana"/>
                <w:sz w:val="20"/>
                <w:szCs w:val="20"/>
                <w:lang w:val="nl-NL" w:eastAsia="nl-NL"/>
              </w:rPr>
              <w:t>min)</w:t>
            </w: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DD3CF7" w:rsidRDefault="00DD3CF7" w:rsidP="000344C6">
            <w:pPr>
              <w:tabs>
                <w:tab w:val="left" w:pos="3890"/>
              </w:tabs>
              <w:spacing w:after="0" w:line="240" w:lineRule="auto"/>
              <w:rPr>
                <w:rFonts w:ascii="Verdana" w:eastAsia="Times New Roman" w:hAnsi="Verdana"/>
                <w:sz w:val="20"/>
                <w:szCs w:val="20"/>
                <w:lang w:val="nl-NL" w:eastAsia="nl-NL"/>
              </w:rPr>
            </w:pPr>
          </w:p>
          <w:p w:rsidR="0020230C" w:rsidRDefault="0020230C" w:rsidP="000344C6">
            <w:pPr>
              <w:tabs>
                <w:tab w:val="left" w:pos="3890"/>
              </w:tabs>
              <w:spacing w:after="0" w:line="240" w:lineRule="auto"/>
              <w:rPr>
                <w:rFonts w:ascii="Verdana" w:eastAsia="Times New Roman" w:hAnsi="Verdana"/>
                <w:sz w:val="20"/>
                <w:szCs w:val="20"/>
                <w:lang w:val="nl-NL" w:eastAsia="nl-NL"/>
              </w:rPr>
            </w:pPr>
          </w:p>
          <w:p w:rsidR="0020230C" w:rsidRDefault="0020230C" w:rsidP="000344C6">
            <w:pPr>
              <w:tabs>
                <w:tab w:val="left" w:pos="3890"/>
              </w:tabs>
              <w:spacing w:after="0" w:line="240" w:lineRule="auto"/>
              <w:rPr>
                <w:rFonts w:ascii="Verdana" w:eastAsia="Times New Roman" w:hAnsi="Verdana"/>
                <w:sz w:val="20"/>
                <w:szCs w:val="20"/>
                <w:lang w:val="nl-NL" w:eastAsia="nl-NL"/>
              </w:rPr>
            </w:pPr>
          </w:p>
          <w:p w:rsidR="0020230C" w:rsidRDefault="0020230C" w:rsidP="000344C6">
            <w:pPr>
              <w:tabs>
                <w:tab w:val="left" w:pos="3890"/>
              </w:tabs>
              <w:spacing w:after="0" w:line="240" w:lineRule="auto"/>
              <w:rPr>
                <w:rFonts w:ascii="Verdana" w:eastAsia="Times New Roman" w:hAnsi="Verdana"/>
                <w:sz w:val="20"/>
                <w:szCs w:val="20"/>
                <w:lang w:val="nl-NL" w:eastAsia="nl-NL"/>
              </w:rPr>
            </w:pPr>
          </w:p>
          <w:p w:rsidR="0020230C" w:rsidRDefault="0020230C" w:rsidP="000344C6">
            <w:pPr>
              <w:tabs>
                <w:tab w:val="left" w:pos="3890"/>
              </w:tabs>
              <w:spacing w:after="0" w:line="240" w:lineRule="auto"/>
              <w:rPr>
                <w:rFonts w:ascii="Verdana" w:eastAsia="Times New Roman" w:hAnsi="Verdana"/>
                <w:sz w:val="20"/>
                <w:szCs w:val="20"/>
                <w:lang w:val="nl-NL" w:eastAsia="nl-NL"/>
              </w:rPr>
            </w:pPr>
          </w:p>
          <w:p w:rsidR="00731E31" w:rsidRDefault="00731E31" w:rsidP="000344C6">
            <w:pPr>
              <w:tabs>
                <w:tab w:val="left" w:pos="3890"/>
              </w:tabs>
              <w:spacing w:after="0" w:line="240" w:lineRule="auto"/>
              <w:rPr>
                <w:rFonts w:ascii="Verdana" w:eastAsia="Times New Roman" w:hAnsi="Verdana"/>
                <w:sz w:val="20"/>
                <w:szCs w:val="20"/>
                <w:lang w:val="nl-NL" w:eastAsia="nl-NL"/>
              </w:rPr>
            </w:pPr>
          </w:p>
          <w:p w:rsidR="00731E31" w:rsidRDefault="00731E31" w:rsidP="000344C6">
            <w:pPr>
              <w:tabs>
                <w:tab w:val="left" w:pos="3890"/>
              </w:tabs>
              <w:spacing w:after="0" w:line="240" w:lineRule="auto"/>
              <w:rPr>
                <w:rFonts w:ascii="Verdana" w:eastAsia="Times New Roman" w:hAnsi="Verdana"/>
                <w:sz w:val="20"/>
                <w:szCs w:val="20"/>
                <w:lang w:val="nl-NL" w:eastAsia="nl-NL"/>
              </w:rPr>
            </w:pPr>
          </w:p>
          <w:p w:rsidR="00731E31" w:rsidRDefault="00731E31" w:rsidP="000344C6">
            <w:pPr>
              <w:tabs>
                <w:tab w:val="left" w:pos="3890"/>
              </w:tabs>
              <w:spacing w:after="0" w:line="240" w:lineRule="auto"/>
              <w:rPr>
                <w:rFonts w:ascii="Verdana" w:eastAsia="Times New Roman" w:hAnsi="Verdana"/>
                <w:sz w:val="20"/>
                <w:szCs w:val="20"/>
                <w:lang w:val="nl-NL" w:eastAsia="nl-NL"/>
              </w:rPr>
            </w:pPr>
          </w:p>
          <w:p w:rsidR="00731E31" w:rsidRDefault="00731E31" w:rsidP="000344C6">
            <w:pPr>
              <w:tabs>
                <w:tab w:val="left" w:pos="3890"/>
              </w:tabs>
              <w:spacing w:after="0" w:line="240" w:lineRule="auto"/>
              <w:rPr>
                <w:rFonts w:ascii="Verdana" w:eastAsia="Times New Roman" w:hAnsi="Verdana"/>
                <w:sz w:val="20"/>
                <w:szCs w:val="20"/>
                <w:lang w:val="nl-NL" w:eastAsia="nl-NL"/>
              </w:rPr>
            </w:pPr>
          </w:p>
          <w:p w:rsidR="00731E31" w:rsidRDefault="00731E31" w:rsidP="000344C6">
            <w:pPr>
              <w:tabs>
                <w:tab w:val="left" w:pos="3890"/>
              </w:tabs>
              <w:spacing w:after="0" w:line="240" w:lineRule="auto"/>
              <w:rPr>
                <w:rFonts w:ascii="Verdana" w:eastAsia="Times New Roman" w:hAnsi="Verdana"/>
                <w:sz w:val="20"/>
                <w:szCs w:val="20"/>
                <w:lang w:val="nl-NL" w:eastAsia="nl-NL"/>
              </w:rPr>
            </w:pPr>
          </w:p>
          <w:p w:rsidR="005F4022" w:rsidRDefault="00907612"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(2min)</w:t>
            </w:r>
          </w:p>
          <w:p w:rsidR="005F4022" w:rsidRDefault="005F4022" w:rsidP="000344C6">
            <w:pPr>
              <w:tabs>
                <w:tab w:val="left" w:pos="3890"/>
              </w:tabs>
              <w:spacing w:after="0" w:line="240" w:lineRule="auto"/>
              <w:rPr>
                <w:rFonts w:ascii="Verdana" w:eastAsia="Times New Roman" w:hAnsi="Verdana"/>
                <w:sz w:val="20"/>
                <w:szCs w:val="20"/>
                <w:lang w:val="nl-NL" w:eastAsia="nl-NL"/>
              </w:rPr>
            </w:pPr>
          </w:p>
          <w:p w:rsidR="005F4022" w:rsidRDefault="005F4022" w:rsidP="000344C6">
            <w:pPr>
              <w:tabs>
                <w:tab w:val="left" w:pos="3890"/>
              </w:tabs>
              <w:spacing w:after="0" w:line="240" w:lineRule="auto"/>
              <w:rPr>
                <w:rFonts w:ascii="Verdana" w:eastAsia="Times New Roman" w:hAnsi="Verdana"/>
                <w:sz w:val="20"/>
                <w:szCs w:val="20"/>
                <w:lang w:val="nl-NL" w:eastAsia="nl-NL"/>
              </w:rPr>
            </w:pPr>
          </w:p>
          <w:p w:rsidR="00907612" w:rsidRDefault="00907612" w:rsidP="000344C6">
            <w:pPr>
              <w:tabs>
                <w:tab w:val="left" w:pos="3890"/>
              </w:tabs>
              <w:spacing w:after="0" w:line="240" w:lineRule="auto"/>
              <w:rPr>
                <w:rFonts w:ascii="Verdana" w:eastAsia="Times New Roman" w:hAnsi="Verdana"/>
                <w:sz w:val="20"/>
                <w:szCs w:val="20"/>
                <w:lang w:val="nl-NL" w:eastAsia="nl-NL"/>
              </w:rPr>
            </w:pPr>
          </w:p>
          <w:p w:rsidR="00907612" w:rsidRDefault="00907612" w:rsidP="000344C6">
            <w:pPr>
              <w:tabs>
                <w:tab w:val="left" w:pos="3890"/>
              </w:tabs>
              <w:spacing w:after="0" w:line="240" w:lineRule="auto"/>
              <w:rPr>
                <w:rFonts w:ascii="Verdana" w:eastAsia="Times New Roman" w:hAnsi="Verdana"/>
                <w:sz w:val="20"/>
                <w:szCs w:val="20"/>
                <w:lang w:val="nl-NL" w:eastAsia="nl-NL"/>
              </w:rPr>
            </w:pPr>
          </w:p>
          <w:p w:rsidR="00907612" w:rsidRDefault="00DC5BB3"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(3</w:t>
            </w:r>
            <w:r w:rsidR="00907612">
              <w:rPr>
                <w:rFonts w:ascii="Verdana" w:eastAsia="Times New Roman" w:hAnsi="Verdana"/>
                <w:sz w:val="20"/>
                <w:szCs w:val="20"/>
                <w:lang w:val="nl-NL" w:eastAsia="nl-NL"/>
              </w:rPr>
              <w:t>min)</w:t>
            </w:r>
          </w:p>
          <w:p w:rsidR="00907612" w:rsidRDefault="00907612" w:rsidP="000344C6">
            <w:pPr>
              <w:tabs>
                <w:tab w:val="left" w:pos="3890"/>
              </w:tabs>
              <w:spacing w:after="0" w:line="240" w:lineRule="auto"/>
              <w:rPr>
                <w:rFonts w:ascii="Verdana" w:eastAsia="Times New Roman" w:hAnsi="Verdana"/>
                <w:sz w:val="20"/>
                <w:szCs w:val="20"/>
                <w:lang w:val="nl-NL" w:eastAsia="nl-NL"/>
              </w:rPr>
            </w:pPr>
          </w:p>
          <w:p w:rsidR="00907612" w:rsidRDefault="00907612" w:rsidP="000344C6">
            <w:pPr>
              <w:tabs>
                <w:tab w:val="left" w:pos="3890"/>
              </w:tabs>
              <w:spacing w:after="0" w:line="240" w:lineRule="auto"/>
              <w:rPr>
                <w:rFonts w:ascii="Verdana" w:eastAsia="Times New Roman" w:hAnsi="Verdana"/>
                <w:sz w:val="20"/>
                <w:szCs w:val="20"/>
                <w:lang w:val="nl-NL" w:eastAsia="nl-NL"/>
              </w:rPr>
            </w:pPr>
          </w:p>
          <w:p w:rsidR="00907612" w:rsidRDefault="00907612" w:rsidP="000344C6">
            <w:pPr>
              <w:tabs>
                <w:tab w:val="left" w:pos="3890"/>
              </w:tabs>
              <w:spacing w:after="0" w:line="240" w:lineRule="auto"/>
              <w:rPr>
                <w:rFonts w:ascii="Verdana" w:eastAsia="Times New Roman" w:hAnsi="Verdana"/>
                <w:sz w:val="20"/>
                <w:szCs w:val="20"/>
                <w:lang w:val="nl-NL" w:eastAsia="nl-NL"/>
              </w:rPr>
            </w:pPr>
          </w:p>
          <w:p w:rsidR="00907612" w:rsidRDefault="00907612"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(2min)</w:t>
            </w:r>
          </w:p>
          <w:p w:rsidR="00907612" w:rsidRDefault="00907612" w:rsidP="000344C6">
            <w:pPr>
              <w:tabs>
                <w:tab w:val="left" w:pos="3890"/>
              </w:tabs>
              <w:spacing w:after="0" w:line="240" w:lineRule="auto"/>
              <w:rPr>
                <w:rFonts w:ascii="Verdana" w:eastAsia="Times New Roman" w:hAnsi="Verdana"/>
                <w:sz w:val="20"/>
                <w:szCs w:val="20"/>
                <w:lang w:val="nl-NL" w:eastAsia="nl-NL"/>
              </w:rPr>
            </w:pPr>
          </w:p>
          <w:p w:rsidR="00907612" w:rsidRDefault="00907612" w:rsidP="000344C6">
            <w:pPr>
              <w:tabs>
                <w:tab w:val="left" w:pos="3890"/>
              </w:tabs>
              <w:spacing w:after="0" w:line="240" w:lineRule="auto"/>
              <w:rPr>
                <w:rFonts w:ascii="Verdana" w:eastAsia="Times New Roman" w:hAnsi="Verdana"/>
                <w:sz w:val="20"/>
                <w:szCs w:val="20"/>
                <w:lang w:val="nl-NL" w:eastAsia="nl-NL"/>
              </w:rPr>
            </w:pPr>
          </w:p>
          <w:p w:rsidR="00D81626" w:rsidRDefault="00DC5BB3"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(15min) </w:t>
            </w:r>
          </w:p>
          <w:p w:rsidR="00DC5BB3" w:rsidRDefault="00DC5BB3" w:rsidP="000344C6">
            <w:pPr>
              <w:tabs>
                <w:tab w:val="left" w:pos="3890"/>
              </w:tabs>
              <w:spacing w:after="0" w:line="240" w:lineRule="auto"/>
              <w:rPr>
                <w:rFonts w:ascii="Verdana" w:eastAsia="Times New Roman" w:hAnsi="Verdana"/>
                <w:sz w:val="20"/>
                <w:szCs w:val="20"/>
                <w:lang w:val="nl-NL" w:eastAsia="nl-NL"/>
              </w:rPr>
            </w:pPr>
          </w:p>
          <w:p w:rsidR="00DC5BB3" w:rsidRDefault="00DC5BB3"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(2min)</w:t>
            </w:r>
          </w:p>
          <w:p w:rsidR="00DC5BB3" w:rsidRDefault="00DC5BB3" w:rsidP="000344C6">
            <w:pPr>
              <w:tabs>
                <w:tab w:val="left" w:pos="3890"/>
              </w:tabs>
              <w:spacing w:after="0" w:line="240" w:lineRule="auto"/>
              <w:rPr>
                <w:rFonts w:ascii="Verdana" w:eastAsia="Times New Roman" w:hAnsi="Verdana"/>
                <w:sz w:val="20"/>
                <w:szCs w:val="20"/>
                <w:lang w:val="nl-NL" w:eastAsia="nl-NL"/>
              </w:rPr>
            </w:pPr>
          </w:p>
          <w:p w:rsidR="00DC5BB3" w:rsidRDefault="00DC5BB3" w:rsidP="000344C6">
            <w:pPr>
              <w:tabs>
                <w:tab w:val="left" w:pos="3890"/>
              </w:tabs>
              <w:spacing w:after="0" w:line="240" w:lineRule="auto"/>
              <w:rPr>
                <w:rFonts w:ascii="Verdana" w:eastAsia="Times New Roman" w:hAnsi="Verdana"/>
                <w:sz w:val="20"/>
                <w:szCs w:val="20"/>
                <w:lang w:val="nl-NL" w:eastAsia="nl-NL"/>
              </w:rPr>
            </w:pPr>
          </w:p>
          <w:p w:rsidR="00DC5BB3" w:rsidRDefault="00DC5BB3" w:rsidP="000344C6">
            <w:pPr>
              <w:tabs>
                <w:tab w:val="left" w:pos="3890"/>
              </w:tabs>
              <w:spacing w:after="0" w:line="240" w:lineRule="auto"/>
              <w:rPr>
                <w:rFonts w:ascii="Verdana" w:eastAsia="Times New Roman" w:hAnsi="Verdana"/>
                <w:sz w:val="20"/>
                <w:szCs w:val="20"/>
                <w:lang w:val="nl-NL" w:eastAsia="nl-NL"/>
              </w:rPr>
            </w:pPr>
          </w:p>
          <w:p w:rsidR="00DC5BB3" w:rsidRDefault="00DC5BB3"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(2min)</w:t>
            </w:r>
          </w:p>
          <w:p w:rsidR="00DC5BB3" w:rsidRDefault="00DC5BB3" w:rsidP="000344C6">
            <w:pPr>
              <w:tabs>
                <w:tab w:val="left" w:pos="3890"/>
              </w:tabs>
              <w:spacing w:after="0" w:line="240" w:lineRule="auto"/>
              <w:rPr>
                <w:rFonts w:ascii="Verdana" w:eastAsia="Times New Roman" w:hAnsi="Verdana"/>
                <w:sz w:val="20"/>
                <w:szCs w:val="20"/>
                <w:lang w:val="nl-NL" w:eastAsia="nl-NL"/>
              </w:rPr>
            </w:pPr>
          </w:p>
          <w:p w:rsidR="00D81626" w:rsidRPr="00B61390" w:rsidRDefault="00D81626" w:rsidP="000344C6">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(2min)</w:t>
            </w:r>
          </w:p>
        </w:tc>
        <w:tc>
          <w:tcPr>
            <w:tcW w:w="6379" w:type="dxa"/>
          </w:tcPr>
          <w:p w:rsidR="00DD2017" w:rsidRPr="00431C72" w:rsidRDefault="00061DF1" w:rsidP="001834C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lastRenderedPageBreak/>
              <w:t xml:space="preserve">De voorwaarden om een Atheense burger te zijn, kunnen we vergelijken met de voorwaarden om te gaan stemmen toen België net was ontstaan. Enkel mannen die de Belgische nationaliteit hadden, 25 jaar waren en hoge belastingen betaalden, mochten stemmen. Dit is later veranderd, naar hoe we het nu kennen. </w:t>
            </w:r>
            <w:r w:rsidR="0031054A">
              <w:rPr>
                <w:rFonts w:ascii="Verdana" w:eastAsia="Times New Roman" w:hAnsi="Verdana"/>
                <w:sz w:val="20"/>
                <w:szCs w:val="20"/>
                <w:lang w:val="nl-NL" w:eastAsia="nl-NL"/>
              </w:rPr>
              <w:t xml:space="preserve">Achter elke man staat een sterke vrouw. Dit was ook zo bij de Grieken. De Atheense vrouwen hadden geen stemrecht, maar ook Belgische vrouwen mochten niet </w:t>
            </w:r>
            <w:r>
              <w:rPr>
                <w:rFonts w:ascii="Verdana" w:eastAsia="Times New Roman" w:hAnsi="Verdana"/>
                <w:sz w:val="20"/>
                <w:szCs w:val="20"/>
                <w:lang w:val="nl-NL" w:eastAsia="nl-NL"/>
              </w:rPr>
              <w:t>gaan stemmen tot 1948. Waarvan kennen we die datum nu ook alweer? Het had iets te maken met rechten, namelijk mensenrechten. We waren bezig over de vrouwen. Aan de hand van de kaartjes kunnen de leerlingen achterhalen wat de vrouwen van Atheense burgers moesten doen. De leerlingen vertellen wat de plichten/rechten van de Belgische vrouwen zijn en die van de Atheense vrouwen. De leerlingen noteren deze verschillen op een apart blad.</w:t>
            </w:r>
            <w:r w:rsidR="00CE3E64">
              <w:rPr>
                <w:rFonts w:ascii="Verdana" w:eastAsia="Times New Roman" w:hAnsi="Verdana"/>
                <w:sz w:val="20"/>
                <w:szCs w:val="20"/>
                <w:lang w:val="nl-NL" w:eastAsia="nl-NL"/>
              </w:rPr>
              <w:t xml:space="preserve"> We herhalen nog eens de verschillende standen. Welke hebben we dan nog niet gehad? We gaan verder met de migranten. De leerlingen vertellen in eigen woorden wat een migrant is. Dit vinden ze ook terug in de begrippenlijst. In het vorige hoofdstuk hebben we gezien dat de Grieken een bepaald woord gebruiken voor de Perzen. Wat was dit woord? Wat betekende dat? Zijn er nog synoniemen voor ‘barbaren’? </w:t>
            </w:r>
            <w:r w:rsidR="00DD3CF7">
              <w:rPr>
                <w:rFonts w:ascii="Verdana" w:eastAsia="Times New Roman" w:hAnsi="Verdana"/>
                <w:sz w:val="20"/>
                <w:szCs w:val="20"/>
                <w:lang w:val="nl-NL" w:eastAsia="nl-NL"/>
              </w:rPr>
              <w:t xml:space="preserve">Daar hebben we ook een andere benaming voor: </w:t>
            </w:r>
            <w:proofErr w:type="spellStart"/>
            <w:r w:rsidR="00DD3CF7">
              <w:rPr>
                <w:rFonts w:ascii="Verdana" w:eastAsia="Times New Roman" w:hAnsi="Verdana"/>
                <w:sz w:val="20"/>
                <w:szCs w:val="20"/>
                <w:lang w:val="nl-NL" w:eastAsia="nl-NL"/>
              </w:rPr>
              <w:t>metoiken</w:t>
            </w:r>
            <w:proofErr w:type="spellEnd"/>
            <w:r w:rsidR="00DD3CF7">
              <w:rPr>
                <w:rFonts w:ascii="Verdana" w:eastAsia="Times New Roman" w:hAnsi="Verdana"/>
                <w:sz w:val="20"/>
                <w:szCs w:val="20"/>
                <w:lang w:val="nl-NL" w:eastAsia="nl-NL"/>
              </w:rPr>
              <w:t>. De leerlingen noteren dit in hun cursus, bij het woord migranten.</w:t>
            </w:r>
            <w:r w:rsidR="0020230C">
              <w:rPr>
                <w:rFonts w:ascii="Verdana" w:eastAsia="Times New Roman" w:hAnsi="Verdana"/>
                <w:sz w:val="20"/>
                <w:szCs w:val="20"/>
                <w:lang w:val="nl-NL" w:eastAsia="nl-NL"/>
              </w:rPr>
              <w:t xml:space="preserve"> Aan de hand van de kaartjes kunnen de leerlingen ook bepalen welke </w:t>
            </w:r>
            <w:r w:rsidR="00AC1FFE">
              <w:rPr>
                <w:rFonts w:ascii="Verdana" w:eastAsia="Times New Roman" w:hAnsi="Verdana"/>
                <w:sz w:val="20"/>
                <w:szCs w:val="20"/>
                <w:lang w:val="nl-NL" w:eastAsia="nl-NL"/>
              </w:rPr>
              <w:t xml:space="preserve">plichten en </w:t>
            </w:r>
            <w:r w:rsidR="0020230C">
              <w:rPr>
                <w:rFonts w:ascii="Verdana" w:eastAsia="Times New Roman" w:hAnsi="Verdana"/>
                <w:sz w:val="20"/>
                <w:szCs w:val="20"/>
                <w:lang w:val="nl-NL" w:eastAsia="nl-NL"/>
              </w:rPr>
              <w:t xml:space="preserve">economische activiteiten de </w:t>
            </w:r>
            <w:proofErr w:type="spellStart"/>
            <w:r w:rsidR="0020230C">
              <w:rPr>
                <w:rFonts w:ascii="Verdana" w:eastAsia="Times New Roman" w:hAnsi="Verdana"/>
                <w:sz w:val="20"/>
                <w:szCs w:val="20"/>
                <w:lang w:val="nl-NL" w:eastAsia="nl-NL"/>
              </w:rPr>
              <w:t>metoiken</w:t>
            </w:r>
            <w:proofErr w:type="spellEnd"/>
            <w:r w:rsidR="0020230C">
              <w:rPr>
                <w:rFonts w:ascii="Verdana" w:eastAsia="Times New Roman" w:hAnsi="Verdana"/>
                <w:sz w:val="20"/>
                <w:szCs w:val="20"/>
                <w:lang w:val="nl-NL" w:eastAsia="nl-NL"/>
              </w:rPr>
              <w:t xml:space="preserve"> deden. Daarnaast laat de leerkracht nog enkele afbeeldingen zien van andere beroepen die de </w:t>
            </w:r>
            <w:proofErr w:type="spellStart"/>
            <w:r w:rsidR="0020230C">
              <w:rPr>
                <w:rFonts w:ascii="Verdana" w:eastAsia="Times New Roman" w:hAnsi="Verdana"/>
                <w:sz w:val="20"/>
                <w:szCs w:val="20"/>
                <w:lang w:val="nl-NL" w:eastAsia="nl-NL"/>
              </w:rPr>
              <w:t>metoiken</w:t>
            </w:r>
            <w:proofErr w:type="spellEnd"/>
            <w:r w:rsidR="0020230C">
              <w:rPr>
                <w:rFonts w:ascii="Verdana" w:eastAsia="Times New Roman" w:hAnsi="Verdana"/>
                <w:sz w:val="20"/>
                <w:szCs w:val="20"/>
                <w:lang w:val="nl-NL" w:eastAsia="nl-NL"/>
              </w:rPr>
              <w:t xml:space="preserve"> uitvoerden. Welke beroepen voerden ze nog uit? De leerlingen nemen pagina 35, bij opdracht 6, 7.</w:t>
            </w:r>
            <w:r w:rsidR="00731E31">
              <w:rPr>
                <w:rFonts w:ascii="Verdana" w:eastAsia="Times New Roman" w:hAnsi="Verdana"/>
                <w:sz w:val="20"/>
                <w:szCs w:val="20"/>
                <w:lang w:val="nl-NL" w:eastAsia="nl-NL"/>
              </w:rPr>
              <w:t xml:space="preserve"> </w:t>
            </w:r>
            <w:r w:rsidR="00731E31">
              <w:rPr>
                <w:rFonts w:ascii="Verdana" w:eastAsia="Times New Roman" w:hAnsi="Verdana"/>
                <w:i/>
                <w:sz w:val="20"/>
                <w:szCs w:val="20"/>
                <w:lang w:val="nl-NL" w:eastAsia="nl-NL"/>
              </w:rPr>
              <w:t xml:space="preserve">(Er gingen </w:t>
            </w:r>
            <w:r w:rsidR="00731E31">
              <w:rPr>
                <w:rFonts w:ascii="Verdana" w:eastAsia="Times New Roman" w:hAnsi="Verdana"/>
                <w:i/>
                <w:sz w:val="20"/>
                <w:szCs w:val="20"/>
                <w:lang w:val="nl-NL" w:eastAsia="nl-NL"/>
              </w:rPr>
              <w:lastRenderedPageBreak/>
              <w:t>mensen van de landbouw een ambacht uitvoeren, hierdoor hadden ze weer mensen nodig in de landbouw, om voedsel te produceren. Tegelijkertijd kwam er ook een andere beroepsspecialisatie: de handwerkslieden.)</w:t>
            </w:r>
            <w:r w:rsidR="00731E31">
              <w:rPr>
                <w:rFonts w:ascii="Verdana" w:eastAsia="Times New Roman" w:hAnsi="Verdana"/>
                <w:sz w:val="20"/>
                <w:szCs w:val="20"/>
                <w:lang w:val="nl-NL" w:eastAsia="nl-NL"/>
              </w:rPr>
              <w:t xml:space="preserve"> </w:t>
            </w:r>
            <w:r w:rsidR="005F4022">
              <w:rPr>
                <w:rFonts w:ascii="Verdana" w:eastAsia="Times New Roman" w:hAnsi="Verdana"/>
                <w:sz w:val="20"/>
                <w:szCs w:val="20"/>
                <w:lang w:val="nl-NL" w:eastAsia="nl-NL"/>
              </w:rPr>
              <w:t>Om de volgende stand te leren kennen, lezen de leerlingen de tekst individueel. Ook opdrachten a en b maken ze individueel. Zijn ze eerder klaar, dan denken ze al na over opdracht c.</w:t>
            </w:r>
            <w:r w:rsidR="00907612">
              <w:rPr>
                <w:rFonts w:ascii="Verdana" w:eastAsia="Times New Roman" w:hAnsi="Verdana"/>
                <w:sz w:val="20"/>
                <w:szCs w:val="20"/>
                <w:lang w:val="nl-NL" w:eastAsia="nl-NL"/>
              </w:rPr>
              <w:t xml:space="preserve"> De opdracht wordt klassikaal overlopen. Ook staan we stil bij de meningen van de leerlingen hierrond. De leerkracht vraagt of er in onze tijd ook nog sprake is van slavernij. Nadat de leerlingen hier een antwoord op hebben gegeven, laat de leerkracht een tekst lezen. Wat kunnen de leerlingen de leerkracht vertellen over de slaven? Wat doen zij zoal? Hoe kon je slaaf worden in Athene? Dit noteren we bij opdracht 3e. Daarbij lezen we nog een andere bron, want er was nog een manier om slaaf te worden. </w:t>
            </w:r>
            <w:r w:rsidR="001834C9">
              <w:rPr>
                <w:rFonts w:ascii="Verdana" w:eastAsia="Times New Roman" w:hAnsi="Verdana"/>
                <w:sz w:val="20"/>
                <w:szCs w:val="20"/>
                <w:lang w:val="nl-NL" w:eastAsia="nl-NL"/>
              </w:rPr>
              <w:t xml:space="preserve">De leerlingen geven verschillen tussen een privé-slaaf en een staatsslaaf. </w:t>
            </w:r>
            <w:r w:rsidR="001834C9">
              <w:rPr>
                <w:rFonts w:ascii="Verdana" w:eastAsia="Times New Roman" w:hAnsi="Verdana"/>
                <w:sz w:val="20"/>
                <w:szCs w:val="20"/>
                <w:lang w:val="nl-NL" w:eastAsia="nl-NL"/>
              </w:rPr>
              <w:t xml:space="preserve"> </w:t>
            </w:r>
            <w:r w:rsidR="00907612">
              <w:rPr>
                <w:rFonts w:ascii="Verdana" w:eastAsia="Times New Roman" w:hAnsi="Verdana"/>
                <w:sz w:val="20"/>
                <w:szCs w:val="20"/>
                <w:lang w:val="nl-NL" w:eastAsia="nl-NL"/>
              </w:rPr>
              <w:t>Hierrond</w:t>
            </w:r>
            <w:r w:rsidR="00DC5BB3">
              <w:rPr>
                <w:rFonts w:ascii="Verdana" w:eastAsia="Times New Roman" w:hAnsi="Verdana"/>
                <w:sz w:val="20"/>
                <w:szCs w:val="20"/>
                <w:lang w:val="nl-NL" w:eastAsia="nl-NL"/>
              </w:rPr>
              <w:t xml:space="preserve"> spelen we een spel. </w:t>
            </w:r>
            <w:r w:rsidR="001834C9">
              <w:rPr>
                <w:rFonts w:ascii="Verdana" w:eastAsia="Times New Roman" w:hAnsi="Verdana"/>
                <w:sz w:val="20"/>
                <w:szCs w:val="20"/>
                <w:lang w:val="nl-NL" w:eastAsia="nl-NL"/>
              </w:rPr>
              <w:t>Per 4 zitten ze in een groep. (In 2S1 is er één groep met 5)</w:t>
            </w:r>
            <w:r w:rsidR="00DC5BB3">
              <w:rPr>
                <w:rFonts w:ascii="Verdana" w:eastAsia="Times New Roman" w:hAnsi="Verdana"/>
                <w:sz w:val="20"/>
                <w:szCs w:val="20"/>
                <w:lang w:val="nl-NL" w:eastAsia="nl-NL"/>
              </w:rPr>
              <w:t xml:space="preserve"> Dit zal 15</w:t>
            </w:r>
            <w:r w:rsidR="00907612">
              <w:rPr>
                <w:rFonts w:ascii="Verdana" w:eastAsia="Times New Roman" w:hAnsi="Verdana"/>
                <w:sz w:val="20"/>
                <w:szCs w:val="20"/>
                <w:lang w:val="nl-NL" w:eastAsia="nl-NL"/>
              </w:rPr>
              <w:t xml:space="preserve">minuten in beslag nemen. Op deze manier kunnen de leerlingen zich inleven in het slaaf zijn </w:t>
            </w:r>
            <w:r w:rsidR="00DC5BB3">
              <w:rPr>
                <w:rFonts w:ascii="Verdana" w:eastAsia="Times New Roman" w:hAnsi="Verdana"/>
                <w:sz w:val="20"/>
                <w:szCs w:val="20"/>
                <w:lang w:val="nl-NL" w:eastAsia="nl-NL"/>
              </w:rPr>
              <w:t>in Athene. De leerkracht vraagt wie er op school boven de leerlingen staat. Wie staat er boven de leerkracht? Zo zien de leerlingen ook dat het verdeel</w:t>
            </w:r>
            <w:r w:rsidR="00BA5AF5">
              <w:rPr>
                <w:rFonts w:ascii="Verdana" w:eastAsia="Times New Roman" w:hAnsi="Verdana"/>
                <w:sz w:val="20"/>
                <w:szCs w:val="20"/>
                <w:lang w:val="nl-NL" w:eastAsia="nl-NL"/>
              </w:rPr>
              <w:t>d</w:t>
            </w:r>
            <w:r w:rsidR="00DC5BB3">
              <w:rPr>
                <w:rFonts w:ascii="Verdana" w:eastAsia="Times New Roman" w:hAnsi="Verdana"/>
                <w:sz w:val="20"/>
                <w:szCs w:val="20"/>
                <w:lang w:val="nl-NL" w:eastAsia="nl-NL"/>
              </w:rPr>
              <w:t xml:space="preserve"> is op basis van macht. Dit was ook bij de Atheners. Welke plaatsen we waar in de hiërarchische structuur? We hadden de vrouwen al besproken. Wat zijn hun taken? Opdracht b maken we klassikaal. </w:t>
            </w:r>
            <w:r w:rsidR="006E2496">
              <w:rPr>
                <w:rFonts w:ascii="Verdana" w:eastAsia="Times New Roman" w:hAnsi="Verdana"/>
                <w:sz w:val="20"/>
                <w:szCs w:val="20"/>
                <w:lang w:val="nl-NL" w:eastAsia="nl-NL"/>
              </w:rPr>
              <w:t xml:space="preserve">De groene kader wordt nog gelezen als afsluiter van dit deel. Ook formuleren we een antwoord op de probleemstelling. </w:t>
            </w:r>
          </w:p>
        </w:tc>
        <w:tc>
          <w:tcPr>
            <w:tcW w:w="3685" w:type="dxa"/>
          </w:tcPr>
          <w:p w:rsidR="006E2496" w:rsidRDefault="006E2496" w:rsidP="00993A33">
            <w:pPr>
              <w:spacing w:after="0" w:line="240" w:lineRule="auto"/>
              <w:rPr>
                <w:rFonts w:ascii="Verdana" w:eastAsia="Times New Roman" w:hAnsi="Verdana"/>
                <w:sz w:val="20"/>
                <w:szCs w:val="20"/>
                <w:lang w:val="nl-NL" w:eastAsia="nl-NL"/>
              </w:rPr>
            </w:pPr>
          </w:p>
          <w:p w:rsidR="006E2496" w:rsidRDefault="006E2496" w:rsidP="00993A33">
            <w:pPr>
              <w:spacing w:after="0" w:line="240" w:lineRule="auto"/>
              <w:rPr>
                <w:rFonts w:ascii="Verdana" w:eastAsia="Times New Roman" w:hAnsi="Verdana"/>
                <w:sz w:val="20"/>
                <w:szCs w:val="20"/>
                <w:lang w:val="nl-NL" w:eastAsia="nl-NL"/>
              </w:rPr>
            </w:pPr>
          </w:p>
          <w:p w:rsidR="0020230C" w:rsidRDefault="0020230C"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
          <w:p w:rsidR="00061DF1" w:rsidRDefault="00061DF1" w:rsidP="00993A33">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061DF1" w:rsidRDefault="00061DF1" w:rsidP="00993A33">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Apart blad</w:t>
            </w:r>
          </w:p>
          <w:p w:rsidR="00CE3E64" w:rsidRDefault="00CE3E64" w:rsidP="00993A33">
            <w:pPr>
              <w:spacing w:after="0" w:line="240" w:lineRule="auto"/>
              <w:rPr>
                <w:rFonts w:ascii="Verdana" w:eastAsia="Times New Roman" w:hAnsi="Verdana"/>
                <w:sz w:val="20"/>
                <w:szCs w:val="20"/>
                <w:lang w:val="nl-NL" w:eastAsia="nl-NL"/>
              </w:rPr>
            </w:pPr>
          </w:p>
          <w:p w:rsidR="00CE3E64" w:rsidRDefault="00CE3E64" w:rsidP="00993A33">
            <w:pPr>
              <w:spacing w:after="0" w:line="240" w:lineRule="auto"/>
              <w:rPr>
                <w:rFonts w:ascii="Verdana" w:eastAsia="Times New Roman" w:hAnsi="Verdana"/>
                <w:sz w:val="20"/>
                <w:szCs w:val="20"/>
                <w:lang w:val="nl-NL" w:eastAsia="nl-NL"/>
              </w:rPr>
            </w:pPr>
          </w:p>
          <w:p w:rsidR="00CE3E64" w:rsidRDefault="00CE3E64" w:rsidP="00993A33">
            <w:pPr>
              <w:spacing w:after="0" w:line="240" w:lineRule="auto"/>
              <w:rPr>
                <w:rFonts w:ascii="Verdana" w:eastAsia="Times New Roman" w:hAnsi="Verdana"/>
                <w:sz w:val="20"/>
                <w:szCs w:val="20"/>
                <w:lang w:val="nl-NL" w:eastAsia="nl-NL"/>
              </w:rPr>
            </w:pPr>
          </w:p>
          <w:p w:rsidR="00CE3E64" w:rsidRDefault="00CE3E64" w:rsidP="00993A33">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Begrippenlijst</w:t>
            </w:r>
          </w:p>
          <w:p w:rsidR="00DD3CF7" w:rsidRDefault="00DD3CF7" w:rsidP="00993A33">
            <w:pPr>
              <w:spacing w:after="0" w:line="240" w:lineRule="auto"/>
              <w:rPr>
                <w:rFonts w:ascii="Verdana" w:eastAsia="Times New Roman" w:hAnsi="Verdana"/>
                <w:sz w:val="20"/>
                <w:szCs w:val="20"/>
                <w:lang w:val="nl-NL" w:eastAsia="nl-NL"/>
              </w:rPr>
            </w:pPr>
          </w:p>
          <w:p w:rsidR="00DD3CF7" w:rsidRDefault="00DD3CF7" w:rsidP="00993A33">
            <w:pPr>
              <w:spacing w:after="0" w:line="240" w:lineRule="auto"/>
              <w:rPr>
                <w:rFonts w:ascii="Verdana" w:eastAsia="Times New Roman" w:hAnsi="Verdana"/>
                <w:sz w:val="20"/>
                <w:szCs w:val="20"/>
                <w:lang w:val="nl-NL" w:eastAsia="nl-NL"/>
              </w:rPr>
            </w:pPr>
          </w:p>
          <w:p w:rsidR="00DD3CF7" w:rsidRDefault="00DD3CF7" w:rsidP="00993A33">
            <w:pPr>
              <w:spacing w:after="0" w:line="240" w:lineRule="auto"/>
              <w:rPr>
                <w:rFonts w:ascii="Verdana" w:eastAsia="Times New Roman" w:hAnsi="Verdana"/>
                <w:sz w:val="20"/>
                <w:szCs w:val="20"/>
                <w:lang w:val="nl-NL" w:eastAsia="nl-NL"/>
              </w:rPr>
            </w:pPr>
          </w:p>
          <w:p w:rsidR="00DD3CF7" w:rsidRDefault="00AC1FFE" w:rsidP="00993A33">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DD3CF7" w:rsidRDefault="00DD3CF7" w:rsidP="00993A33">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p62, opdracht 2a</w:t>
            </w:r>
          </w:p>
          <w:p w:rsidR="0020230C" w:rsidRDefault="0020230C" w:rsidP="00993A33">
            <w:pPr>
              <w:spacing w:after="0" w:line="240" w:lineRule="auto"/>
              <w:rPr>
                <w:rFonts w:ascii="Verdana" w:eastAsia="Times New Roman" w:hAnsi="Verdana"/>
                <w:sz w:val="20"/>
                <w:szCs w:val="20"/>
                <w:lang w:val="nl-NL" w:eastAsia="nl-NL"/>
              </w:rPr>
            </w:pPr>
          </w:p>
          <w:p w:rsidR="0020230C" w:rsidRDefault="00AC1FFE" w:rsidP="00993A33">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20230C" w:rsidRDefault="0020230C" w:rsidP="00993A33">
            <w:pPr>
              <w:spacing w:after="0" w:line="240" w:lineRule="auto"/>
              <w:rPr>
                <w:rFonts w:ascii="Verdana" w:eastAsia="Times New Roman" w:hAnsi="Verdana"/>
                <w:sz w:val="20"/>
                <w:szCs w:val="20"/>
                <w:lang w:val="nl-NL" w:eastAsia="nl-NL"/>
              </w:rPr>
            </w:pPr>
          </w:p>
          <w:p w:rsidR="0020230C" w:rsidRDefault="0020230C" w:rsidP="00993A33">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20230C" w:rsidRDefault="0020230C" w:rsidP="00993A33">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p35, opdracht 6, 7</w:t>
            </w:r>
          </w:p>
          <w:p w:rsidR="0020230C" w:rsidRDefault="0020230C" w:rsidP="00993A33">
            <w:pPr>
              <w:spacing w:after="0" w:line="240" w:lineRule="auto"/>
              <w:rPr>
                <w:rFonts w:ascii="Verdana" w:eastAsia="Times New Roman" w:hAnsi="Verdana"/>
                <w:sz w:val="20"/>
                <w:szCs w:val="20"/>
                <w:lang w:val="nl-NL" w:eastAsia="nl-NL"/>
              </w:rPr>
            </w:pPr>
          </w:p>
          <w:p w:rsidR="0020230C" w:rsidRDefault="0020230C" w:rsidP="00993A33">
            <w:pPr>
              <w:spacing w:after="0" w:line="240" w:lineRule="auto"/>
              <w:rPr>
                <w:rFonts w:ascii="Verdana" w:eastAsia="Times New Roman" w:hAnsi="Verdana"/>
                <w:sz w:val="20"/>
                <w:szCs w:val="20"/>
                <w:lang w:val="nl-NL" w:eastAsia="nl-NL"/>
              </w:rPr>
            </w:pPr>
          </w:p>
          <w:p w:rsidR="00907612" w:rsidRDefault="00907612" w:rsidP="0020230C">
            <w:pPr>
              <w:spacing w:after="0" w:line="240" w:lineRule="auto"/>
              <w:rPr>
                <w:rFonts w:ascii="Verdana" w:eastAsia="Times New Roman" w:hAnsi="Verdana"/>
                <w:sz w:val="20"/>
                <w:szCs w:val="20"/>
                <w:lang w:val="nl-NL" w:eastAsia="nl-NL"/>
              </w:rPr>
            </w:pPr>
          </w:p>
          <w:p w:rsidR="00DC5BB3" w:rsidRDefault="00DC5BB3" w:rsidP="0020230C">
            <w:pPr>
              <w:spacing w:after="0" w:line="240" w:lineRule="auto"/>
              <w:rPr>
                <w:rFonts w:ascii="Verdana" w:eastAsia="Times New Roman" w:hAnsi="Verdana"/>
                <w:sz w:val="20"/>
                <w:szCs w:val="20"/>
                <w:lang w:val="nl-NL" w:eastAsia="nl-NL"/>
              </w:rPr>
            </w:pPr>
          </w:p>
          <w:p w:rsidR="00DC5BB3" w:rsidRDefault="00DC5BB3" w:rsidP="0020230C">
            <w:pPr>
              <w:spacing w:after="0" w:line="240" w:lineRule="auto"/>
              <w:rPr>
                <w:rFonts w:ascii="Verdana" w:eastAsia="Times New Roman" w:hAnsi="Verdana"/>
                <w:sz w:val="20"/>
                <w:szCs w:val="20"/>
                <w:lang w:val="nl-NL" w:eastAsia="nl-NL"/>
              </w:rPr>
            </w:pPr>
          </w:p>
          <w:p w:rsidR="00907612" w:rsidRDefault="00907612" w:rsidP="0020230C">
            <w:pPr>
              <w:spacing w:after="0" w:line="240" w:lineRule="auto"/>
              <w:rPr>
                <w:rFonts w:ascii="Verdana" w:eastAsia="Times New Roman" w:hAnsi="Verdana"/>
                <w:sz w:val="20"/>
                <w:szCs w:val="20"/>
                <w:lang w:val="nl-NL" w:eastAsia="nl-NL"/>
              </w:rPr>
            </w:pPr>
          </w:p>
          <w:p w:rsidR="00907612" w:rsidRDefault="00AC1FFE" w:rsidP="0020230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p62, opdracht 3</w:t>
            </w:r>
            <w:r w:rsidR="00907612">
              <w:rPr>
                <w:rFonts w:ascii="Verdana" w:eastAsia="Times New Roman" w:hAnsi="Verdana"/>
                <w:sz w:val="20"/>
                <w:szCs w:val="20"/>
                <w:lang w:val="nl-NL" w:eastAsia="nl-NL"/>
              </w:rPr>
              <w:t>a, b</w:t>
            </w:r>
          </w:p>
          <w:p w:rsidR="00907612" w:rsidRDefault="00AC1FFE" w:rsidP="0020230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p62, opdracht 3</w:t>
            </w:r>
            <w:r w:rsidR="00907612">
              <w:rPr>
                <w:rFonts w:ascii="Verdana" w:eastAsia="Times New Roman" w:hAnsi="Verdana"/>
                <w:sz w:val="20"/>
                <w:szCs w:val="20"/>
                <w:lang w:val="nl-NL" w:eastAsia="nl-NL"/>
              </w:rPr>
              <w:t>c</w:t>
            </w:r>
          </w:p>
          <w:p w:rsidR="00907612" w:rsidRDefault="00907612" w:rsidP="0020230C">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907612" w:rsidRDefault="00907612" w:rsidP="0020230C">
            <w:pPr>
              <w:spacing w:after="0" w:line="240" w:lineRule="auto"/>
              <w:rPr>
                <w:rFonts w:ascii="Verdana" w:eastAsia="Times New Roman" w:hAnsi="Verdana"/>
                <w:sz w:val="20"/>
                <w:szCs w:val="20"/>
                <w:lang w:val="nl-NL" w:eastAsia="nl-NL"/>
              </w:rPr>
            </w:pPr>
          </w:p>
          <w:p w:rsidR="00907612" w:rsidRDefault="00907612" w:rsidP="0020230C">
            <w:pPr>
              <w:spacing w:after="0" w:line="240" w:lineRule="auto"/>
              <w:rPr>
                <w:rFonts w:ascii="Verdana" w:eastAsia="Times New Roman" w:hAnsi="Verdana"/>
                <w:sz w:val="20"/>
                <w:szCs w:val="20"/>
                <w:lang w:val="nl-NL" w:eastAsia="nl-NL"/>
              </w:rPr>
            </w:pPr>
          </w:p>
          <w:p w:rsidR="00907612" w:rsidRDefault="00907612" w:rsidP="0020230C">
            <w:pPr>
              <w:spacing w:after="0" w:line="240" w:lineRule="auto"/>
              <w:rPr>
                <w:rFonts w:ascii="Verdana" w:eastAsia="Times New Roman" w:hAnsi="Verdana"/>
                <w:sz w:val="20"/>
                <w:szCs w:val="20"/>
                <w:lang w:val="nl-NL" w:eastAsia="nl-NL"/>
              </w:rPr>
            </w:pPr>
          </w:p>
          <w:p w:rsidR="00907612" w:rsidRDefault="00907612" w:rsidP="0020230C">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907612" w:rsidRDefault="00907612" w:rsidP="0020230C">
            <w:pPr>
              <w:spacing w:after="0" w:line="240" w:lineRule="auto"/>
              <w:rPr>
                <w:rFonts w:ascii="Verdana" w:eastAsia="Times New Roman" w:hAnsi="Verdana"/>
                <w:sz w:val="20"/>
                <w:szCs w:val="20"/>
                <w:lang w:val="nl-NL" w:eastAsia="nl-NL"/>
              </w:rPr>
            </w:pPr>
          </w:p>
          <w:p w:rsidR="00907612" w:rsidRDefault="00907612" w:rsidP="0020230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p63, opdracht 3e</w:t>
            </w:r>
            <w:r>
              <w:rPr>
                <w:rFonts w:ascii="Verdana" w:eastAsia="Times New Roman" w:hAnsi="Verdana"/>
                <w:sz w:val="20"/>
                <w:szCs w:val="20"/>
                <w:lang w:val="nl-NL" w:eastAsia="nl-NL"/>
              </w:rPr>
              <w:br/>
            </w:r>
            <w:proofErr w:type="spellStart"/>
            <w:r>
              <w:rPr>
                <w:rFonts w:ascii="Verdana" w:eastAsia="Times New Roman" w:hAnsi="Verdana"/>
                <w:sz w:val="20"/>
                <w:szCs w:val="20"/>
                <w:lang w:val="nl-NL" w:eastAsia="nl-NL"/>
              </w:rPr>
              <w:t>Powerpoint</w:t>
            </w:r>
            <w:proofErr w:type="spellEnd"/>
          </w:p>
          <w:p w:rsidR="00907612" w:rsidRDefault="00907612" w:rsidP="0020230C">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DC5BB3" w:rsidRDefault="00DC5BB3" w:rsidP="0020230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Bordspel</w:t>
            </w:r>
          </w:p>
          <w:p w:rsidR="00DC5BB3" w:rsidRDefault="00DC5BB3" w:rsidP="0020230C">
            <w:pPr>
              <w:spacing w:after="0" w:line="240" w:lineRule="auto"/>
              <w:rPr>
                <w:rFonts w:ascii="Verdana" w:eastAsia="Times New Roman" w:hAnsi="Verdana"/>
                <w:sz w:val="20"/>
                <w:szCs w:val="20"/>
                <w:lang w:val="nl-NL" w:eastAsia="nl-NL"/>
              </w:rPr>
            </w:pPr>
          </w:p>
          <w:p w:rsidR="001834C9" w:rsidRDefault="001834C9" w:rsidP="0020230C">
            <w:pPr>
              <w:spacing w:after="0" w:line="240" w:lineRule="auto"/>
              <w:rPr>
                <w:rFonts w:ascii="Verdana" w:eastAsia="Times New Roman" w:hAnsi="Verdana"/>
                <w:sz w:val="20"/>
                <w:szCs w:val="20"/>
                <w:lang w:val="nl-NL" w:eastAsia="nl-NL"/>
              </w:rPr>
            </w:pPr>
          </w:p>
          <w:p w:rsidR="001834C9" w:rsidRDefault="001834C9" w:rsidP="0020230C">
            <w:pPr>
              <w:spacing w:after="0" w:line="240" w:lineRule="auto"/>
              <w:rPr>
                <w:rFonts w:ascii="Verdana" w:eastAsia="Times New Roman" w:hAnsi="Verdana"/>
                <w:sz w:val="20"/>
                <w:szCs w:val="20"/>
                <w:lang w:val="nl-NL" w:eastAsia="nl-NL"/>
              </w:rPr>
            </w:pPr>
          </w:p>
          <w:p w:rsidR="001834C9" w:rsidRDefault="001834C9" w:rsidP="0020230C">
            <w:pPr>
              <w:spacing w:after="0" w:line="240" w:lineRule="auto"/>
              <w:rPr>
                <w:rFonts w:ascii="Verdana" w:eastAsia="Times New Roman" w:hAnsi="Verdana"/>
                <w:sz w:val="20"/>
                <w:szCs w:val="20"/>
                <w:lang w:val="nl-NL" w:eastAsia="nl-NL"/>
              </w:rPr>
            </w:pPr>
            <w:bookmarkStart w:id="3" w:name="_GoBack"/>
            <w:bookmarkEnd w:id="3"/>
          </w:p>
          <w:p w:rsidR="00DC5BB3" w:rsidRDefault="00DC5BB3" w:rsidP="0020230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Bord + krijt</w:t>
            </w:r>
          </w:p>
          <w:p w:rsidR="00DC5BB3" w:rsidRDefault="00DC5BB3" w:rsidP="0020230C">
            <w:pPr>
              <w:spacing w:after="0" w:line="240" w:lineRule="auto"/>
              <w:rPr>
                <w:rFonts w:ascii="Verdana" w:eastAsia="Times New Roman" w:hAnsi="Verdana"/>
                <w:sz w:val="20"/>
                <w:szCs w:val="20"/>
                <w:lang w:val="nl-NL" w:eastAsia="nl-NL"/>
              </w:rPr>
            </w:pPr>
          </w:p>
          <w:p w:rsidR="00DC5BB3" w:rsidRDefault="00DC5BB3" w:rsidP="0020230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p63, opdracht 3f</w:t>
            </w:r>
            <w:r>
              <w:rPr>
                <w:rFonts w:ascii="Verdana" w:eastAsia="Times New Roman" w:hAnsi="Verdana"/>
                <w:sz w:val="20"/>
                <w:szCs w:val="20"/>
                <w:lang w:val="nl-NL" w:eastAsia="nl-NL"/>
              </w:rPr>
              <w:br/>
            </w:r>
            <w:proofErr w:type="spellStart"/>
            <w:r>
              <w:rPr>
                <w:rFonts w:ascii="Verdana" w:eastAsia="Times New Roman" w:hAnsi="Verdana"/>
                <w:sz w:val="20"/>
                <w:szCs w:val="20"/>
                <w:lang w:val="nl-NL" w:eastAsia="nl-NL"/>
              </w:rPr>
              <w:t>Powerpoint</w:t>
            </w:r>
            <w:proofErr w:type="spellEnd"/>
          </w:p>
          <w:p w:rsidR="00DC5BB3" w:rsidRDefault="00DC5BB3" w:rsidP="0020230C">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p63, opdracht 4a, b</w:t>
            </w:r>
          </w:p>
          <w:p w:rsidR="00DC5BB3" w:rsidRDefault="00DC5BB3" w:rsidP="0020230C">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p w:rsidR="00DC5BB3" w:rsidRDefault="00DC5BB3" w:rsidP="00DC5BB3">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p63, groene kader</w:t>
            </w:r>
          </w:p>
          <w:p w:rsidR="00DC5BB3" w:rsidRPr="00680372" w:rsidRDefault="00DC5BB3" w:rsidP="0020230C">
            <w:pPr>
              <w:spacing w:after="0" w:line="240" w:lineRule="auto"/>
              <w:rPr>
                <w:rFonts w:ascii="Verdana" w:eastAsia="Times New Roman" w:hAnsi="Verdana"/>
                <w:sz w:val="20"/>
                <w:szCs w:val="20"/>
                <w:lang w:val="nl-NL" w:eastAsia="nl-NL"/>
              </w:rPr>
            </w:pPr>
            <w:proofErr w:type="spellStart"/>
            <w:r>
              <w:rPr>
                <w:rFonts w:ascii="Verdana" w:eastAsia="Times New Roman" w:hAnsi="Verdana"/>
                <w:sz w:val="20"/>
                <w:szCs w:val="20"/>
                <w:lang w:val="nl-NL" w:eastAsia="nl-NL"/>
              </w:rPr>
              <w:t>Powerpoint</w:t>
            </w:r>
            <w:proofErr w:type="spellEnd"/>
          </w:p>
        </w:tc>
      </w:tr>
      <w:tr w:rsidR="00DD2017" w:rsidRPr="00271177" w:rsidTr="00DD2017">
        <w:tc>
          <w:tcPr>
            <w:tcW w:w="4106" w:type="dxa"/>
          </w:tcPr>
          <w:p w:rsidR="00DD2017" w:rsidRDefault="00680372" w:rsidP="00680372">
            <w:pPr>
              <w:tabs>
                <w:tab w:val="left" w:pos="3890"/>
              </w:tabs>
              <w:spacing w:after="0" w:line="240" w:lineRule="auto"/>
              <w:ind w:left="284" w:hanging="284"/>
              <w:rPr>
                <w:rFonts w:ascii="Verdana" w:eastAsia="Times New Roman" w:hAnsi="Verdana"/>
                <w:b/>
                <w:sz w:val="20"/>
                <w:szCs w:val="20"/>
                <w:lang w:val="nl-NL" w:eastAsia="nl-NL"/>
              </w:rPr>
            </w:pPr>
            <w:r>
              <w:rPr>
                <w:rFonts w:ascii="Verdana" w:eastAsia="Times New Roman" w:hAnsi="Verdana"/>
                <w:b/>
                <w:sz w:val="20"/>
                <w:szCs w:val="20"/>
                <w:lang w:val="nl-NL" w:eastAsia="nl-NL"/>
              </w:rPr>
              <w:lastRenderedPageBreak/>
              <w:t>Afrondingsfase</w:t>
            </w:r>
          </w:p>
          <w:p w:rsidR="00404578" w:rsidRDefault="00DC5BB3" w:rsidP="00265569">
            <w:pPr>
              <w:tabs>
                <w:tab w:val="left" w:pos="3890"/>
              </w:tabs>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(7</w:t>
            </w:r>
            <w:r w:rsidR="00CF2192">
              <w:rPr>
                <w:rFonts w:ascii="Verdana" w:eastAsia="Times New Roman" w:hAnsi="Verdana"/>
                <w:sz w:val="20"/>
                <w:szCs w:val="20"/>
                <w:lang w:val="nl-NL" w:eastAsia="nl-NL"/>
              </w:rPr>
              <w:t>min)</w:t>
            </w:r>
          </w:p>
          <w:p w:rsidR="00CE257F" w:rsidRPr="00404578" w:rsidRDefault="00CE257F" w:rsidP="00945638">
            <w:pPr>
              <w:tabs>
                <w:tab w:val="left" w:pos="3890"/>
              </w:tabs>
              <w:spacing w:after="0" w:line="240" w:lineRule="auto"/>
              <w:rPr>
                <w:rFonts w:ascii="Verdana" w:eastAsia="Times New Roman" w:hAnsi="Verdana"/>
                <w:sz w:val="20"/>
                <w:szCs w:val="20"/>
                <w:lang w:val="nl-NL" w:eastAsia="nl-NL"/>
              </w:rPr>
            </w:pPr>
          </w:p>
        </w:tc>
        <w:tc>
          <w:tcPr>
            <w:tcW w:w="6379" w:type="dxa"/>
          </w:tcPr>
          <w:p w:rsidR="00DD2017" w:rsidRPr="00680372" w:rsidRDefault="00CF2192" w:rsidP="00B61390">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 xml:space="preserve">De leerkracht </w:t>
            </w:r>
            <w:r w:rsidR="00B61390">
              <w:rPr>
                <w:rFonts w:ascii="Verdana" w:eastAsia="Times New Roman" w:hAnsi="Verdana"/>
                <w:sz w:val="20"/>
                <w:szCs w:val="20"/>
                <w:lang w:val="nl-NL" w:eastAsia="nl-NL"/>
              </w:rPr>
              <w:t xml:space="preserve">geeft elke leerling een extra bijlage. Aan de hand van de lessen zouden ze </w:t>
            </w:r>
            <w:r w:rsidR="00704E7C">
              <w:rPr>
                <w:rFonts w:ascii="Verdana" w:eastAsia="Times New Roman" w:hAnsi="Verdana"/>
                <w:sz w:val="20"/>
                <w:szCs w:val="20"/>
                <w:lang w:val="nl-NL" w:eastAsia="nl-NL"/>
              </w:rPr>
              <w:t xml:space="preserve">dat moeten invullen. </w:t>
            </w:r>
            <w:r w:rsidR="00101CBF">
              <w:rPr>
                <w:rFonts w:ascii="Verdana" w:eastAsia="Times New Roman" w:hAnsi="Verdana"/>
                <w:sz w:val="20"/>
                <w:szCs w:val="20"/>
                <w:lang w:val="nl-NL" w:eastAsia="nl-NL"/>
              </w:rPr>
              <w:t>Ze proberen dit zonder boek in te vullen. Dat wat ze niet kunnen invullen, mogen ze opzoeken in het werkboek. Dit overlopen we nadien klassikaal. De leerkracht overloopt nadien de punten van de toetsen. De leerkracht bedankt de leerlingen voor alle aandacht en medewerking.</w:t>
            </w:r>
          </w:p>
        </w:tc>
        <w:tc>
          <w:tcPr>
            <w:tcW w:w="3685" w:type="dxa"/>
          </w:tcPr>
          <w:p w:rsidR="00101CBF" w:rsidRDefault="00101CBF" w:rsidP="001437CB">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Extra bijlage</w:t>
            </w:r>
          </w:p>
          <w:p w:rsidR="00101CBF" w:rsidRDefault="00101CBF" w:rsidP="001437CB">
            <w:pPr>
              <w:spacing w:after="0" w:line="240" w:lineRule="auto"/>
              <w:rPr>
                <w:rFonts w:ascii="Verdana" w:eastAsia="Times New Roman" w:hAnsi="Verdana"/>
                <w:sz w:val="20"/>
                <w:szCs w:val="20"/>
                <w:lang w:val="nl-NL" w:eastAsia="nl-NL"/>
              </w:rPr>
            </w:pPr>
          </w:p>
          <w:p w:rsidR="00101CBF" w:rsidRDefault="00101CBF" w:rsidP="001437CB">
            <w:pPr>
              <w:spacing w:after="0" w:line="240" w:lineRule="auto"/>
              <w:rPr>
                <w:rFonts w:ascii="Verdana" w:eastAsia="Times New Roman" w:hAnsi="Verdana"/>
                <w:sz w:val="20"/>
                <w:szCs w:val="20"/>
                <w:lang w:val="nl-NL" w:eastAsia="nl-NL"/>
              </w:rPr>
            </w:pPr>
          </w:p>
          <w:p w:rsidR="00101CBF" w:rsidRDefault="00101CBF" w:rsidP="001437CB">
            <w:pPr>
              <w:spacing w:after="0" w:line="240" w:lineRule="auto"/>
              <w:rPr>
                <w:rFonts w:ascii="Verdana" w:eastAsia="Times New Roman" w:hAnsi="Verdana"/>
                <w:sz w:val="20"/>
                <w:szCs w:val="20"/>
                <w:lang w:val="nl-NL" w:eastAsia="nl-NL"/>
              </w:rPr>
            </w:pPr>
            <w:r>
              <w:rPr>
                <w:rFonts w:ascii="Verdana" w:eastAsia="Times New Roman" w:hAnsi="Verdana"/>
                <w:sz w:val="20"/>
                <w:szCs w:val="20"/>
                <w:lang w:val="nl-NL" w:eastAsia="nl-NL"/>
              </w:rPr>
              <w:t>WB p60-63</w:t>
            </w:r>
          </w:p>
          <w:p w:rsidR="00FA588D" w:rsidRPr="00680372" w:rsidRDefault="00FA588D" w:rsidP="001437CB">
            <w:pPr>
              <w:spacing w:after="0" w:line="240" w:lineRule="auto"/>
              <w:rPr>
                <w:rFonts w:ascii="Verdana" w:eastAsia="Times New Roman" w:hAnsi="Verdana"/>
                <w:sz w:val="20"/>
                <w:szCs w:val="20"/>
                <w:lang w:val="nl-NL" w:eastAsia="nl-NL"/>
              </w:rPr>
            </w:pPr>
          </w:p>
        </w:tc>
      </w:tr>
    </w:tbl>
    <w:p w:rsidR="00171BA8" w:rsidRPr="00271177" w:rsidRDefault="00171BA8" w:rsidP="00171BA8">
      <w:pPr>
        <w:spacing w:after="0" w:line="240" w:lineRule="auto"/>
        <w:rPr>
          <w:rFonts w:ascii="Verdana" w:eastAsia="Times New Roman" w:hAnsi="Verdana"/>
          <w:sz w:val="24"/>
          <w:szCs w:val="20"/>
          <w:lang w:val="nl-NL" w:eastAsia="nl-NL"/>
        </w:rPr>
      </w:pPr>
    </w:p>
    <w:p w:rsidR="00171BA8" w:rsidRPr="00271177" w:rsidRDefault="00171BA8" w:rsidP="00171BA8">
      <w:pPr>
        <w:spacing w:after="0" w:line="240" w:lineRule="auto"/>
        <w:rPr>
          <w:rFonts w:ascii="Verdana" w:eastAsia="Times New Roman" w:hAnsi="Verdana"/>
          <w:sz w:val="24"/>
          <w:szCs w:val="20"/>
          <w:lang w:val="nl-NL" w:eastAsia="nl-NL"/>
        </w:rPr>
        <w:sectPr w:rsidR="00171BA8" w:rsidRPr="00271177" w:rsidSect="0058148F">
          <w:type w:val="continuous"/>
          <w:pgSz w:w="16838" w:h="11906" w:orient="landscape"/>
          <w:pgMar w:top="1418" w:right="1418" w:bottom="1418" w:left="1418" w:header="709" w:footer="709" w:gutter="0"/>
          <w:cols w:space="708"/>
          <w:formProt w:val="0"/>
        </w:sectPr>
      </w:pPr>
    </w:p>
    <w:p w:rsidR="00171BA8" w:rsidRDefault="00171BA8" w:rsidP="00171BA8">
      <w:pPr>
        <w:spacing w:after="0" w:line="240" w:lineRule="auto"/>
        <w:rPr>
          <w:rFonts w:ascii="Verdana" w:eastAsia="Times New Roman" w:hAnsi="Verdana"/>
          <w:b/>
          <w:sz w:val="20"/>
          <w:szCs w:val="20"/>
          <w:lang w:val="nl-NL" w:eastAsia="nl-NL"/>
        </w:rPr>
      </w:pPr>
      <w:r w:rsidRPr="00271177">
        <w:rPr>
          <w:rFonts w:ascii="Verdana" w:eastAsia="Times New Roman" w:hAnsi="Verdana"/>
          <w:b/>
          <w:sz w:val="20"/>
          <w:szCs w:val="20"/>
          <w:lang w:val="nl-NL" w:eastAsia="nl-NL"/>
        </w:rPr>
        <w:lastRenderedPageBreak/>
        <w:t>Bordplan</w:t>
      </w:r>
    </w:p>
    <w:p w:rsidR="009F11D5" w:rsidRDefault="009F11D5" w:rsidP="00171BA8">
      <w:pPr>
        <w:spacing w:after="0" w:line="240" w:lineRule="auto"/>
        <w:rPr>
          <w:rFonts w:ascii="Verdana" w:eastAsia="Times New Roman" w:hAnsi="Verdana"/>
          <w:b/>
          <w:sz w:val="20"/>
          <w:szCs w:val="20"/>
          <w:lang w:val="nl-NL" w:eastAsia="nl-NL"/>
        </w:rPr>
      </w:pPr>
    </w:p>
    <w:tbl>
      <w:tblPr>
        <w:tblStyle w:val="Tabelraster"/>
        <w:tblW w:w="9814" w:type="dxa"/>
        <w:tblLook w:val="04A0" w:firstRow="1" w:lastRow="0" w:firstColumn="1" w:lastColumn="0" w:noHBand="0" w:noVBand="1"/>
      </w:tblPr>
      <w:tblGrid>
        <w:gridCol w:w="9814"/>
      </w:tblGrid>
      <w:tr w:rsidR="009F11D5" w:rsidTr="00674EF0">
        <w:trPr>
          <w:trHeight w:val="2575"/>
        </w:trPr>
        <w:tc>
          <w:tcPr>
            <w:tcW w:w="9814" w:type="dxa"/>
          </w:tcPr>
          <w:p w:rsidR="00DC5BB3" w:rsidRDefault="009F11D5" w:rsidP="00171BA8">
            <w:pPr>
              <w:spacing w:after="0" w:line="240" w:lineRule="auto"/>
            </w:pPr>
            <w:proofErr w:type="spellStart"/>
            <w:r w:rsidRPr="009F11D5">
              <w:t>Powerpoint</w:t>
            </w:r>
            <w:proofErr w:type="spellEnd"/>
            <w:r>
              <w:t xml:space="preserve">                                                                            </w:t>
            </w:r>
            <w:proofErr w:type="spellStart"/>
            <w:r w:rsidR="00DC5BB3" w:rsidRPr="00DC5BB3">
              <w:rPr>
                <w:b/>
              </w:rPr>
              <w:t>Probleemstelling</w:t>
            </w:r>
            <w:proofErr w:type="spellEnd"/>
            <w:r w:rsidR="00DC5BB3" w:rsidRPr="00DC5BB3">
              <w:rPr>
                <w:b/>
              </w:rPr>
              <w:t xml:space="preserve"> 1</w:t>
            </w:r>
            <w:r w:rsidRPr="00DC5BB3">
              <w:rPr>
                <w:b/>
              </w:rPr>
              <w:t>:</w:t>
            </w:r>
            <w:r>
              <w:t xml:space="preserve"> </w:t>
            </w:r>
            <w:proofErr w:type="spellStart"/>
            <w:r w:rsidR="00DC5BB3">
              <w:t>Waardoor</w:t>
            </w:r>
            <w:proofErr w:type="spellEnd"/>
            <w:r w:rsidR="00DC5BB3">
              <w:t xml:space="preserve"> warden de </w:t>
            </w:r>
            <w:proofErr w:type="spellStart"/>
            <w:r w:rsidR="00DC5BB3">
              <w:t>rechten</w:t>
            </w:r>
            <w:proofErr w:type="spellEnd"/>
            <w:r w:rsidR="00DC5BB3">
              <w:br/>
              <w:t xml:space="preserve">                                                                                                                   </w:t>
            </w:r>
            <w:proofErr w:type="spellStart"/>
            <w:r w:rsidR="00DC5BB3">
              <w:t>en</w:t>
            </w:r>
            <w:proofErr w:type="spellEnd"/>
            <w:r w:rsidR="00DC5BB3">
              <w:t xml:space="preserve"> de </w:t>
            </w:r>
            <w:proofErr w:type="spellStart"/>
            <w:r w:rsidR="00DC5BB3">
              <w:t>plichten</w:t>
            </w:r>
            <w:proofErr w:type="spellEnd"/>
            <w:r w:rsidR="00DC5BB3">
              <w:t xml:space="preserve"> van </w:t>
            </w:r>
            <w:proofErr w:type="spellStart"/>
            <w:r w:rsidR="00DC5BB3">
              <w:t>een</w:t>
            </w:r>
            <w:proofErr w:type="spellEnd"/>
            <w:r w:rsidR="00DC5BB3">
              <w:t xml:space="preserve"> </w:t>
            </w:r>
            <w:proofErr w:type="spellStart"/>
            <w:r w:rsidR="00DC5BB3">
              <w:t>Athener</w:t>
            </w:r>
            <w:proofErr w:type="spellEnd"/>
            <w:r w:rsidR="00DC5BB3">
              <w:t xml:space="preserve"> </w:t>
            </w:r>
            <w:proofErr w:type="spellStart"/>
            <w:r w:rsidR="00DC5BB3">
              <w:t>bepaald</w:t>
            </w:r>
            <w:proofErr w:type="spellEnd"/>
            <w:r w:rsidR="00DC5BB3">
              <w:t>?</w:t>
            </w:r>
          </w:p>
          <w:p w:rsidR="00DC5BB3" w:rsidRDefault="00DC5BB3" w:rsidP="00171BA8">
            <w:pPr>
              <w:spacing w:after="0" w:line="240" w:lineRule="auto"/>
            </w:pPr>
          </w:p>
          <w:p w:rsidR="00DC5BB3" w:rsidRDefault="00DC5BB3" w:rsidP="00171BA8">
            <w:pPr>
              <w:spacing w:after="0" w:line="240" w:lineRule="auto"/>
            </w:pPr>
          </w:p>
          <w:p w:rsidR="00DC5BB3" w:rsidRDefault="00DC5BB3" w:rsidP="00171BA8">
            <w:pPr>
              <w:spacing w:after="0" w:line="240" w:lineRule="auto"/>
            </w:pPr>
            <w:r>
              <w:t xml:space="preserve">                        </w:t>
            </w:r>
            <w:proofErr w:type="spellStart"/>
            <w:r>
              <w:t>Directie</w:t>
            </w:r>
            <w:proofErr w:type="spellEnd"/>
          </w:p>
          <w:p w:rsidR="00DC5BB3" w:rsidRDefault="00DC5BB3" w:rsidP="00171BA8">
            <w:pPr>
              <w:spacing w:after="0" w:line="240" w:lineRule="auto"/>
            </w:pPr>
            <w:r>
              <w:t xml:space="preserve">                   </w:t>
            </w:r>
            <w:proofErr w:type="spellStart"/>
            <w:r>
              <w:t>Leerkrachten</w:t>
            </w:r>
            <w:proofErr w:type="spellEnd"/>
          </w:p>
          <w:p w:rsidR="009F11D5" w:rsidRPr="009F11D5" w:rsidRDefault="00DC5BB3" w:rsidP="00171BA8">
            <w:pPr>
              <w:spacing w:after="0" w:line="240" w:lineRule="auto"/>
            </w:pPr>
            <w:r>
              <w:t xml:space="preserve">                     </w:t>
            </w:r>
            <w:proofErr w:type="spellStart"/>
            <w:r>
              <w:t>Leerlingen</w:t>
            </w:r>
            <w:proofErr w:type="spellEnd"/>
            <w:r>
              <w:t xml:space="preserve"> </w:t>
            </w:r>
          </w:p>
          <w:p w:rsidR="009F11D5" w:rsidRDefault="009F11D5" w:rsidP="00171BA8">
            <w:pPr>
              <w:spacing w:after="0" w:line="240" w:lineRule="auto"/>
              <w:rPr>
                <w:rFonts w:ascii="Verdana" w:eastAsia="Times New Roman" w:hAnsi="Verdana"/>
                <w:b/>
                <w:sz w:val="20"/>
                <w:szCs w:val="20"/>
                <w:lang w:val="nl-NL" w:eastAsia="nl-NL"/>
              </w:rPr>
            </w:pPr>
          </w:p>
        </w:tc>
      </w:tr>
    </w:tbl>
    <w:p w:rsidR="009F11D5" w:rsidRPr="00271177" w:rsidRDefault="009F11D5" w:rsidP="00171BA8">
      <w:pPr>
        <w:spacing w:after="0" w:line="240" w:lineRule="auto"/>
        <w:rPr>
          <w:rFonts w:ascii="Verdana" w:eastAsia="Times New Roman" w:hAnsi="Verdana"/>
          <w:b/>
          <w:sz w:val="20"/>
          <w:szCs w:val="20"/>
          <w:lang w:val="nl-NL" w:eastAsia="nl-NL"/>
        </w:rPr>
      </w:pPr>
    </w:p>
    <w:p w:rsidR="00171BA8" w:rsidRPr="00271177" w:rsidRDefault="00171BA8" w:rsidP="00171BA8">
      <w:pPr>
        <w:spacing w:after="0" w:line="240" w:lineRule="auto"/>
        <w:jc w:val="both"/>
        <w:rPr>
          <w:rFonts w:ascii="Times New Roman" w:eastAsia="Times New Roman" w:hAnsi="Times New Roman"/>
          <w:sz w:val="24"/>
          <w:szCs w:val="20"/>
          <w:lang w:val="nl-NL" w:eastAsia="nl-NL"/>
        </w:rPr>
      </w:pPr>
    </w:p>
    <w:p w:rsidR="00171BA8" w:rsidRPr="00271177" w:rsidRDefault="00171BA8" w:rsidP="00171BA8"/>
    <w:p w:rsidR="00A1476A" w:rsidRPr="005C55BE" w:rsidRDefault="00A1476A" w:rsidP="005C55BE"/>
    <w:sectPr w:rsidR="00A1476A" w:rsidRPr="005C55BE" w:rsidSect="00234667">
      <w:headerReference w:type="first" r:id="rId16"/>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0EF" w:rsidRDefault="001D40EF" w:rsidP="00A1476A">
      <w:r>
        <w:separator/>
      </w:r>
    </w:p>
  </w:endnote>
  <w:endnote w:type="continuationSeparator" w:id="0">
    <w:p w:rsidR="001D40EF" w:rsidRDefault="001D40EF" w:rsidP="00A14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BA8" w:rsidRPr="00E82E18" w:rsidRDefault="00171BA8" w:rsidP="0058148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BA8" w:rsidRPr="00E82E18" w:rsidRDefault="00171BA8" w:rsidP="0058148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BA8" w:rsidRPr="005170CF" w:rsidRDefault="00171BA8" w:rsidP="0058148F">
    <w:pPr>
      <w:pStyle w:val="Voetteks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0EF" w:rsidRDefault="001D40EF" w:rsidP="00A1476A">
      <w:r>
        <w:separator/>
      </w:r>
    </w:p>
  </w:footnote>
  <w:footnote w:type="continuationSeparator" w:id="0">
    <w:p w:rsidR="001D40EF" w:rsidRDefault="001D40EF" w:rsidP="00A14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BA8"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sidRPr="00DB08CA">
      <w:rPr>
        <w:rFonts w:ascii="Verdana" w:hAnsi="Verdana"/>
        <w:noProof/>
        <w:sz w:val="18"/>
        <w:szCs w:val="18"/>
        <w:lang w:eastAsia="nl-BE"/>
      </w:rPr>
      <w:drawing>
        <wp:anchor distT="0" distB="0" distL="114300" distR="114300" simplePos="0" relativeHeight="251658240" behindDoc="0" locked="0" layoutInCell="1" allowOverlap="1">
          <wp:simplePos x="0" y="0"/>
          <wp:positionH relativeFrom="margin">
            <wp:align>left</wp:align>
          </wp:positionH>
          <wp:positionV relativeFrom="paragraph">
            <wp:posOffset>-74930</wp:posOffset>
          </wp:positionV>
          <wp:extent cx="1504950" cy="805227"/>
          <wp:effectExtent l="0" t="0" r="0" b="0"/>
          <wp:wrapThrough wrapText="bothSides">
            <wp:wrapPolygon edited="0">
              <wp:start x="0" y="0"/>
              <wp:lineTo x="0" y="20953"/>
              <wp:lineTo x="21327" y="20953"/>
              <wp:lineTo x="21327" y="0"/>
              <wp:lineTo x="0" y="0"/>
            </wp:wrapPolygon>
          </wp:wrapThrough>
          <wp:docPr id="1" name="Afbeelding 1" descr="http://static.thomasmore.be/huisstijl/images/TM_logo_oranje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thomasmore.be/huisstijl/images/TM_logo_oranje_we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4950" cy="805227"/>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08CA">
      <w:rPr>
        <w:rFonts w:ascii="Verdana" w:hAnsi="Verdana"/>
        <w:sz w:val="18"/>
        <w:szCs w:val="18"/>
      </w:rPr>
      <w:t>Thomas More Kempen</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Lerarenopleiding campus Vorselaar</w:t>
    </w:r>
  </w:p>
  <w:p w:rsidR="00DB08CA" w:rsidRDefault="00DB08CA" w:rsidP="00DB08CA">
    <w:pPr>
      <w:pStyle w:val="Koptekst"/>
      <w:tabs>
        <w:tab w:val="clear" w:pos="4513"/>
        <w:tab w:val="clear" w:pos="9026"/>
        <w:tab w:val="center" w:pos="4536"/>
      </w:tabs>
      <w:spacing w:after="0" w:line="240" w:lineRule="auto"/>
      <w:ind w:left="4962" w:right="-142"/>
      <w:rPr>
        <w:rFonts w:ascii="Verdana" w:hAnsi="Verdana"/>
        <w:sz w:val="18"/>
        <w:szCs w:val="18"/>
      </w:rPr>
    </w:pPr>
    <w:r>
      <w:rPr>
        <w:rFonts w:ascii="Verdana" w:hAnsi="Verdana"/>
        <w:sz w:val="18"/>
        <w:szCs w:val="18"/>
      </w:rPr>
      <w:t>Bachelor in het onderwijs: secundair onderwijs</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Lepelstraat 2, 2290 Vorselaar</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r>
      <w:rPr>
        <w:rFonts w:ascii="Verdana" w:hAnsi="Verdana"/>
        <w:sz w:val="18"/>
        <w:szCs w:val="18"/>
      </w:rPr>
      <w:t>Tel: +32 (0)14</w:t>
    </w:r>
    <w:r w:rsidR="009565F6">
      <w:rPr>
        <w:rFonts w:ascii="Verdana" w:hAnsi="Verdana"/>
        <w:sz w:val="18"/>
        <w:szCs w:val="18"/>
      </w:rPr>
      <w:t xml:space="preserve"> 50 81 60</w:t>
    </w:r>
  </w:p>
  <w:p w:rsidR="00DB08CA" w:rsidRDefault="00DB08CA" w:rsidP="00DB08CA">
    <w:pPr>
      <w:pStyle w:val="Koptekst"/>
      <w:tabs>
        <w:tab w:val="clear" w:pos="4513"/>
        <w:tab w:val="clear" w:pos="9026"/>
        <w:tab w:val="center" w:pos="4536"/>
      </w:tabs>
      <w:spacing w:after="0" w:line="240" w:lineRule="auto"/>
      <w:ind w:left="4962"/>
      <w:rPr>
        <w:rFonts w:ascii="Verdana" w:hAnsi="Verdana"/>
        <w:sz w:val="18"/>
        <w:szCs w:val="18"/>
      </w:rPr>
    </w:pPr>
  </w:p>
  <w:p w:rsidR="00DB08CA" w:rsidRPr="00DB08CA" w:rsidRDefault="00DB08CA" w:rsidP="009565F6">
    <w:pPr>
      <w:pStyle w:val="Koptekst"/>
      <w:tabs>
        <w:tab w:val="clear" w:pos="4513"/>
        <w:tab w:val="clear" w:pos="9026"/>
        <w:tab w:val="center" w:pos="4536"/>
      </w:tabs>
      <w:spacing w:after="0" w:line="240" w:lineRule="auto"/>
      <w:rPr>
        <w:rFonts w:ascii="Verdana" w:hAnsi="Verdana"/>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8CA" w:rsidRDefault="00DB08CA" w:rsidP="00DB08CA">
    <w:pPr>
      <w:pStyle w:val="Koptekst"/>
      <w:tabs>
        <w:tab w:val="clear" w:pos="4513"/>
        <w:tab w:val="clear" w:pos="9026"/>
        <w:tab w:val="center" w:pos="4536"/>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76A" w:rsidRDefault="00A1476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86826"/>
    <w:multiLevelType w:val="hybridMultilevel"/>
    <w:tmpl w:val="1776885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143D29E2"/>
    <w:multiLevelType w:val="hybridMultilevel"/>
    <w:tmpl w:val="DEBC79AC"/>
    <w:lvl w:ilvl="0" w:tplc="75F01DC8">
      <w:numFmt w:val="bullet"/>
      <w:lvlText w:val=""/>
      <w:lvlJc w:val="left"/>
      <w:pPr>
        <w:ind w:left="5760" w:hanging="360"/>
      </w:pPr>
      <w:rPr>
        <w:rFonts w:ascii="Wingdings" w:eastAsia="Calibri" w:hAnsi="Wingdings" w:cs="Times New Roman" w:hint="default"/>
      </w:rPr>
    </w:lvl>
    <w:lvl w:ilvl="1" w:tplc="08130003" w:tentative="1">
      <w:start w:val="1"/>
      <w:numFmt w:val="bullet"/>
      <w:lvlText w:val="o"/>
      <w:lvlJc w:val="left"/>
      <w:pPr>
        <w:ind w:left="6480" w:hanging="360"/>
      </w:pPr>
      <w:rPr>
        <w:rFonts w:ascii="Courier New" w:hAnsi="Courier New" w:cs="Courier New" w:hint="default"/>
      </w:rPr>
    </w:lvl>
    <w:lvl w:ilvl="2" w:tplc="08130005" w:tentative="1">
      <w:start w:val="1"/>
      <w:numFmt w:val="bullet"/>
      <w:lvlText w:val=""/>
      <w:lvlJc w:val="left"/>
      <w:pPr>
        <w:ind w:left="7200" w:hanging="360"/>
      </w:pPr>
      <w:rPr>
        <w:rFonts w:ascii="Wingdings" w:hAnsi="Wingdings" w:hint="default"/>
      </w:rPr>
    </w:lvl>
    <w:lvl w:ilvl="3" w:tplc="08130001" w:tentative="1">
      <w:start w:val="1"/>
      <w:numFmt w:val="bullet"/>
      <w:lvlText w:val=""/>
      <w:lvlJc w:val="left"/>
      <w:pPr>
        <w:ind w:left="7920" w:hanging="360"/>
      </w:pPr>
      <w:rPr>
        <w:rFonts w:ascii="Symbol" w:hAnsi="Symbol" w:hint="default"/>
      </w:rPr>
    </w:lvl>
    <w:lvl w:ilvl="4" w:tplc="08130003" w:tentative="1">
      <w:start w:val="1"/>
      <w:numFmt w:val="bullet"/>
      <w:lvlText w:val="o"/>
      <w:lvlJc w:val="left"/>
      <w:pPr>
        <w:ind w:left="8640" w:hanging="360"/>
      </w:pPr>
      <w:rPr>
        <w:rFonts w:ascii="Courier New" w:hAnsi="Courier New" w:cs="Courier New" w:hint="default"/>
      </w:rPr>
    </w:lvl>
    <w:lvl w:ilvl="5" w:tplc="08130005" w:tentative="1">
      <w:start w:val="1"/>
      <w:numFmt w:val="bullet"/>
      <w:lvlText w:val=""/>
      <w:lvlJc w:val="left"/>
      <w:pPr>
        <w:ind w:left="9360" w:hanging="360"/>
      </w:pPr>
      <w:rPr>
        <w:rFonts w:ascii="Wingdings" w:hAnsi="Wingdings" w:hint="default"/>
      </w:rPr>
    </w:lvl>
    <w:lvl w:ilvl="6" w:tplc="08130001" w:tentative="1">
      <w:start w:val="1"/>
      <w:numFmt w:val="bullet"/>
      <w:lvlText w:val=""/>
      <w:lvlJc w:val="left"/>
      <w:pPr>
        <w:ind w:left="10080" w:hanging="360"/>
      </w:pPr>
      <w:rPr>
        <w:rFonts w:ascii="Symbol" w:hAnsi="Symbol" w:hint="default"/>
      </w:rPr>
    </w:lvl>
    <w:lvl w:ilvl="7" w:tplc="08130003" w:tentative="1">
      <w:start w:val="1"/>
      <w:numFmt w:val="bullet"/>
      <w:lvlText w:val="o"/>
      <w:lvlJc w:val="left"/>
      <w:pPr>
        <w:ind w:left="10800" w:hanging="360"/>
      </w:pPr>
      <w:rPr>
        <w:rFonts w:ascii="Courier New" w:hAnsi="Courier New" w:cs="Courier New" w:hint="default"/>
      </w:rPr>
    </w:lvl>
    <w:lvl w:ilvl="8" w:tplc="08130005" w:tentative="1">
      <w:start w:val="1"/>
      <w:numFmt w:val="bullet"/>
      <w:lvlText w:val=""/>
      <w:lvlJc w:val="left"/>
      <w:pPr>
        <w:ind w:left="11520" w:hanging="360"/>
      </w:pPr>
      <w:rPr>
        <w:rFonts w:ascii="Wingdings" w:hAnsi="Wingdings" w:hint="default"/>
      </w:rPr>
    </w:lvl>
  </w:abstractNum>
  <w:abstractNum w:abstractNumId="2" w15:restartNumberingAfterBreak="0">
    <w:nsid w:val="1E317D53"/>
    <w:multiLevelType w:val="hybridMultilevel"/>
    <w:tmpl w:val="7F3A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891677"/>
    <w:multiLevelType w:val="hybridMultilevel"/>
    <w:tmpl w:val="673A8322"/>
    <w:lvl w:ilvl="0" w:tplc="59569D26">
      <w:numFmt w:val="bullet"/>
      <w:lvlText w:val=""/>
      <w:lvlJc w:val="left"/>
      <w:pPr>
        <w:ind w:left="5430" w:hanging="360"/>
      </w:pPr>
      <w:rPr>
        <w:rFonts w:ascii="Wingdings" w:eastAsia="Calibri" w:hAnsi="Wingdings" w:cs="Times New Roman" w:hint="default"/>
      </w:rPr>
    </w:lvl>
    <w:lvl w:ilvl="1" w:tplc="08130003" w:tentative="1">
      <w:start w:val="1"/>
      <w:numFmt w:val="bullet"/>
      <w:lvlText w:val="o"/>
      <w:lvlJc w:val="left"/>
      <w:pPr>
        <w:ind w:left="6150" w:hanging="360"/>
      </w:pPr>
      <w:rPr>
        <w:rFonts w:ascii="Courier New" w:hAnsi="Courier New" w:cs="Courier New" w:hint="default"/>
      </w:rPr>
    </w:lvl>
    <w:lvl w:ilvl="2" w:tplc="08130005" w:tentative="1">
      <w:start w:val="1"/>
      <w:numFmt w:val="bullet"/>
      <w:lvlText w:val=""/>
      <w:lvlJc w:val="left"/>
      <w:pPr>
        <w:ind w:left="6870" w:hanging="360"/>
      </w:pPr>
      <w:rPr>
        <w:rFonts w:ascii="Wingdings" w:hAnsi="Wingdings" w:hint="default"/>
      </w:rPr>
    </w:lvl>
    <w:lvl w:ilvl="3" w:tplc="08130001" w:tentative="1">
      <w:start w:val="1"/>
      <w:numFmt w:val="bullet"/>
      <w:lvlText w:val=""/>
      <w:lvlJc w:val="left"/>
      <w:pPr>
        <w:ind w:left="7590" w:hanging="360"/>
      </w:pPr>
      <w:rPr>
        <w:rFonts w:ascii="Symbol" w:hAnsi="Symbol" w:hint="default"/>
      </w:rPr>
    </w:lvl>
    <w:lvl w:ilvl="4" w:tplc="08130003" w:tentative="1">
      <w:start w:val="1"/>
      <w:numFmt w:val="bullet"/>
      <w:lvlText w:val="o"/>
      <w:lvlJc w:val="left"/>
      <w:pPr>
        <w:ind w:left="8310" w:hanging="360"/>
      </w:pPr>
      <w:rPr>
        <w:rFonts w:ascii="Courier New" w:hAnsi="Courier New" w:cs="Courier New" w:hint="default"/>
      </w:rPr>
    </w:lvl>
    <w:lvl w:ilvl="5" w:tplc="08130005" w:tentative="1">
      <w:start w:val="1"/>
      <w:numFmt w:val="bullet"/>
      <w:lvlText w:val=""/>
      <w:lvlJc w:val="left"/>
      <w:pPr>
        <w:ind w:left="9030" w:hanging="360"/>
      </w:pPr>
      <w:rPr>
        <w:rFonts w:ascii="Wingdings" w:hAnsi="Wingdings" w:hint="default"/>
      </w:rPr>
    </w:lvl>
    <w:lvl w:ilvl="6" w:tplc="08130001" w:tentative="1">
      <w:start w:val="1"/>
      <w:numFmt w:val="bullet"/>
      <w:lvlText w:val=""/>
      <w:lvlJc w:val="left"/>
      <w:pPr>
        <w:ind w:left="9750" w:hanging="360"/>
      </w:pPr>
      <w:rPr>
        <w:rFonts w:ascii="Symbol" w:hAnsi="Symbol" w:hint="default"/>
      </w:rPr>
    </w:lvl>
    <w:lvl w:ilvl="7" w:tplc="08130003" w:tentative="1">
      <w:start w:val="1"/>
      <w:numFmt w:val="bullet"/>
      <w:lvlText w:val="o"/>
      <w:lvlJc w:val="left"/>
      <w:pPr>
        <w:ind w:left="10470" w:hanging="360"/>
      </w:pPr>
      <w:rPr>
        <w:rFonts w:ascii="Courier New" w:hAnsi="Courier New" w:cs="Courier New" w:hint="default"/>
      </w:rPr>
    </w:lvl>
    <w:lvl w:ilvl="8" w:tplc="08130005" w:tentative="1">
      <w:start w:val="1"/>
      <w:numFmt w:val="bullet"/>
      <w:lvlText w:val=""/>
      <w:lvlJc w:val="left"/>
      <w:pPr>
        <w:ind w:left="11190" w:hanging="360"/>
      </w:pPr>
      <w:rPr>
        <w:rFonts w:ascii="Wingdings" w:hAnsi="Wingdings" w:hint="default"/>
      </w:rPr>
    </w:lvl>
  </w:abstractNum>
  <w:abstractNum w:abstractNumId="4" w15:restartNumberingAfterBreak="0">
    <w:nsid w:val="48193800"/>
    <w:multiLevelType w:val="hybridMultilevel"/>
    <w:tmpl w:val="C32CE896"/>
    <w:lvl w:ilvl="0" w:tplc="48C66170">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35078C"/>
    <w:multiLevelType w:val="hybridMultilevel"/>
    <w:tmpl w:val="745A2CD4"/>
    <w:lvl w:ilvl="0" w:tplc="35101162">
      <w:start w:val="1"/>
      <w:numFmt w:val="bullet"/>
      <w:pStyle w:val="Lijstalinea"/>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59EF75FA"/>
    <w:multiLevelType w:val="hybridMultilevel"/>
    <w:tmpl w:val="B1741BE0"/>
    <w:lvl w:ilvl="0" w:tplc="9BFCBA90">
      <w:numFmt w:val="bullet"/>
      <w:lvlText w:val=""/>
      <w:lvlJc w:val="left"/>
      <w:pPr>
        <w:ind w:left="720" w:hanging="360"/>
      </w:pPr>
      <w:rPr>
        <w:rFonts w:ascii="Wingdings" w:eastAsia="Calibri" w:hAnsi="Wingding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5B5A57BE"/>
    <w:multiLevelType w:val="hybridMultilevel"/>
    <w:tmpl w:val="BAF82B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2867874"/>
    <w:multiLevelType w:val="hybridMultilevel"/>
    <w:tmpl w:val="6016C2CC"/>
    <w:lvl w:ilvl="0" w:tplc="48C66170">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1C3828"/>
    <w:multiLevelType w:val="hybridMultilevel"/>
    <w:tmpl w:val="668C71FE"/>
    <w:lvl w:ilvl="0" w:tplc="3B92E172">
      <w:numFmt w:val="bullet"/>
      <w:lvlText w:val=""/>
      <w:lvlJc w:val="left"/>
      <w:pPr>
        <w:ind w:left="5235" w:hanging="360"/>
      </w:pPr>
      <w:rPr>
        <w:rFonts w:ascii="Wingdings" w:eastAsia="Calibri" w:hAnsi="Wingdings" w:cs="Times New Roman" w:hint="default"/>
      </w:rPr>
    </w:lvl>
    <w:lvl w:ilvl="1" w:tplc="08130003" w:tentative="1">
      <w:start w:val="1"/>
      <w:numFmt w:val="bullet"/>
      <w:lvlText w:val="o"/>
      <w:lvlJc w:val="left"/>
      <w:pPr>
        <w:ind w:left="5955" w:hanging="360"/>
      </w:pPr>
      <w:rPr>
        <w:rFonts w:ascii="Courier New" w:hAnsi="Courier New" w:cs="Courier New" w:hint="default"/>
      </w:rPr>
    </w:lvl>
    <w:lvl w:ilvl="2" w:tplc="08130005" w:tentative="1">
      <w:start w:val="1"/>
      <w:numFmt w:val="bullet"/>
      <w:lvlText w:val=""/>
      <w:lvlJc w:val="left"/>
      <w:pPr>
        <w:ind w:left="6675" w:hanging="360"/>
      </w:pPr>
      <w:rPr>
        <w:rFonts w:ascii="Wingdings" w:hAnsi="Wingdings" w:hint="default"/>
      </w:rPr>
    </w:lvl>
    <w:lvl w:ilvl="3" w:tplc="08130001" w:tentative="1">
      <w:start w:val="1"/>
      <w:numFmt w:val="bullet"/>
      <w:lvlText w:val=""/>
      <w:lvlJc w:val="left"/>
      <w:pPr>
        <w:ind w:left="7395" w:hanging="360"/>
      </w:pPr>
      <w:rPr>
        <w:rFonts w:ascii="Symbol" w:hAnsi="Symbol" w:hint="default"/>
      </w:rPr>
    </w:lvl>
    <w:lvl w:ilvl="4" w:tplc="08130003" w:tentative="1">
      <w:start w:val="1"/>
      <w:numFmt w:val="bullet"/>
      <w:lvlText w:val="o"/>
      <w:lvlJc w:val="left"/>
      <w:pPr>
        <w:ind w:left="8115" w:hanging="360"/>
      </w:pPr>
      <w:rPr>
        <w:rFonts w:ascii="Courier New" w:hAnsi="Courier New" w:cs="Courier New" w:hint="default"/>
      </w:rPr>
    </w:lvl>
    <w:lvl w:ilvl="5" w:tplc="08130005" w:tentative="1">
      <w:start w:val="1"/>
      <w:numFmt w:val="bullet"/>
      <w:lvlText w:val=""/>
      <w:lvlJc w:val="left"/>
      <w:pPr>
        <w:ind w:left="8835" w:hanging="360"/>
      </w:pPr>
      <w:rPr>
        <w:rFonts w:ascii="Wingdings" w:hAnsi="Wingdings" w:hint="default"/>
      </w:rPr>
    </w:lvl>
    <w:lvl w:ilvl="6" w:tplc="08130001" w:tentative="1">
      <w:start w:val="1"/>
      <w:numFmt w:val="bullet"/>
      <w:lvlText w:val=""/>
      <w:lvlJc w:val="left"/>
      <w:pPr>
        <w:ind w:left="9555" w:hanging="360"/>
      </w:pPr>
      <w:rPr>
        <w:rFonts w:ascii="Symbol" w:hAnsi="Symbol" w:hint="default"/>
      </w:rPr>
    </w:lvl>
    <w:lvl w:ilvl="7" w:tplc="08130003" w:tentative="1">
      <w:start w:val="1"/>
      <w:numFmt w:val="bullet"/>
      <w:lvlText w:val="o"/>
      <w:lvlJc w:val="left"/>
      <w:pPr>
        <w:ind w:left="10275" w:hanging="360"/>
      </w:pPr>
      <w:rPr>
        <w:rFonts w:ascii="Courier New" w:hAnsi="Courier New" w:cs="Courier New" w:hint="default"/>
      </w:rPr>
    </w:lvl>
    <w:lvl w:ilvl="8" w:tplc="08130005" w:tentative="1">
      <w:start w:val="1"/>
      <w:numFmt w:val="bullet"/>
      <w:lvlText w:val=""/>
      <w:lvlJc w:val="left"/>
      <w:pPr>
        <w:ind w:left="10995" w:hanging="360"/>
      </w:pPr>
      <w:rPr>
        <w:rFonts w:ascii="Wingdings" w:hAnsi="Wingdings" w:hint="default"/>
      </w:rPr>
    </w:lvl>
  </w:abstractNum>
  <w:abstractNum w:abstractNumId="10" w15:restartNumberingAfterBreak="0">
    <w:nsid w:val="7E694A57"/>
    <w:multiLevelType w:val="hybridMultilevel"/>
    <w:tmpl w:val="D21E8448"/>
    <w:lvl w:ilvl="0" w:tplc="C666D9E8">
      <w:start w:val="1"/>
      <w:numFmt w:val="bullet"/>
      <w:lvlText w:val=""/>
      <w:lvlJc w:val="left"/>
      <w:pPr>
        <w:tabs>
          <w:tab w:val="num" w:pos="360"/>
        </w:tabs>
        <w:ind w:left="360" w:hanging="360"/>
      </w:pPr>
      <w:rPr>
        <w:rFonts w:ascii="Wingdings" w:hAnsi="Wingdings" w:hint="default"/>
        <w:b w:val="0"/>
        <w:i w:val="0"/>
        <w:sz w:val="20"/>
        <w:szCs w:val="20"/>
      </w:rPr>
    </w:lvl>
    <w:lvl w:ilvl="1" w:tplc="B568FEAE">
      <w:start w:val="5"/>
      <w:numFmt w:val="bullet"/>
      <w:lvlText w:val="-"/>
      <w:lvlJc w:val="left"/>
      <w:pPr>
        <w:tabs>
          <w:tab w:val="num" w:pos="1440"/>
        </w:tabs>
        <w:ind w:left="1440" w:hanging="360"/>
      </w:pPr>
      <w:rPr>
        <w:rFonts w:hint="default"/>
        <w:b w:val="0"/>
        <w:i w:val="0"/>
        <w:sz w:val="18"/>
        <w:szCs w:val="18"/>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2"/>
  </w:num>
  <w:num w:numId="4">
    <w:abstractNumId w:val="8"/>
  </w:num>
  <w:num w:numId="5">
    <w:abstractNumId w:val="4"/>
  </w:num>
  <w:num w:numId="6">
    <w:abstractNumId w:val="10"/>
  </w:num>
  <w:num w:numId="7">
    <w:abstractNumId w:val="6"/>
  </w:num>
  <w:num w:numId="8">
    <w:abstractNumId w:val="0"/>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269"/>
    <w:rsid w:val="000003A1"/>
    <w:rsid w:val="00015351"/>
    <w:rsid w:val="0001576E"/>
    <w:rsid w:val="00017E1D"/>
    <w:rsid w:val="000314BD"/>
    <w:rsid w:val="000344C6"/>
    <w:rsid w:val="00042B79"/>
    <w:rsid w:val="00051037"/>
    <w:rsid w:val="00055D3F"/>
    <w:rsid w:val="000613BF"/>
    <w:rsid w:val="00061DF1"/>
    <w:rsid w:val="0008699E"/>
    <w:rsid w:val="0009001F"/>
    <w:rsid w:val="000B22D0"/>
    <w:rsid w:val="000D2D5F"/>
    <w:rsid w:val="000E2105"/>
    <w:rsid w:val="00101CBF"/>
    <w:rsid w:val="00110BF3"/>
    <w:rsid w:val="00115EB3"/>
    <w:rsid w:val="00124052"/>
    <w:rsid w:val="00126E41"/>
    <w:rsid w:val="00134232"/>
    <w:rsid w:val="001366B3"/>
    <w:rsid w:val="001437CB"/>
    <w:rsid w:val="00144019"/>
    <w:rsid w:val="00166401"/>
    <w:rsid w:val="00171BA8"/>
    <w:rsid w:val="0018015A"/>
    <w:rsid w:val="00180269"/>
    <w:rsid w:val="001802EF"/>
    <w:rsid w:val="001811A4"/>
    <w:rsid w:val="001834C9"/>
    <w:rsid w:val="001969EA"/>
    <w:rsid w:val="001A3942"/>
    <w:rsid w:val="001B5871"/>
    <w:rsid w:val="001D40EF"/>
    <w:rsid w:val="001D75D0"/>
    <w:rsid w:val="001E0CCD"/>
    <w:rsid w:val="001E563B"/>
    <w:rsid w:val="0020230C"/>
    <w:rsid w:val="0021373F"/>
    <w:rsid w:val="0022086A"/>
    <w:rsid w:val="002273DD"/>
    <w:rsid w:val="00234667"/>
    <w:rsid w:val="002534CE"/>
    <w:rsid w:val="00265569"/>
    <w:rsid w:val="00295B41"/>
    <w:rsid w:val="002966B6"/>
    <w:rsid w:val="002B5C54"/>
    <w:rsid w:val="002D26ED"/>
    <w:rsid w:val="0031054A"/>
    <w:rsid w:val="003323CD"/>
    <w:rsid w:val="00355500"/>
    <w:rsid w:val="00355E5D"/>
    <w:rsid w:val="00372075"/>
    <w:rsid w:val="003760F6"/>
    <w:rsid w:val="0038550E"/>
    <w:rsid w:val="00385DAE"/>
    <w:rsid w:val="003A4205"/>
    <w:rsid w:val="003B044C"/>
    <w:rsid w:val="003B2228"/>
    <w:rsid w:val="003B7C8A"/>
    <w:rsid w:val="003D35EF"/>
    <w:rsid w:val="003E480C"/>
    <w:rsid w:val="003E57F7"/>
    <w:rsid w:val="003E6D7F"/>
    <w:rsid w:val="003F0C2D"/>
    <w:rsid w:val="003F30F4"/>
    <w:rsid w:val="003F6779"/>
    <w:rsid w:val="00404578"/>
    <w:rsid w:val="004046F2"/>
    <w:rsid w:val="00420BB0"/>
    <w:rsid w:val="00431C72"/>
    <w:rsid w:val="004430C1"/>
    <w:rsid w:val="004549DC"/>
    <w:rsid w:val="0046217E"/>
    <w:rsid w:val="0047536E"/>
    <w:rsid w:val="004813D8"/>
    <w:rsid w:val="00490103"/>
    <w:rsid w:val="00496265"/>
    <w:rsid w:val="004B2775"/>
    <w:rsid w:val="004B4477"/>
    <w:rsid w:val="004B454C"/>
    <w:rsid w:val="004B5804"/>
    <w:rsid w:val="004D34AE"/>
    <w:rsid w:val="004D6657"/>
    <w:rsid w:val="004E1355"/>
    <w:rsid w:val="004F5485"/>
    <w:rsid w:val="00515D96"/>
    <w:rsid w:val="00520A69"/>
    <w:rsid w:val="00542A99"/>
    <w:rsid w:val="00566646"/>
    <w:rsid w:val="00566889"/>
    <w:rsid w:val="0058148F"/>
    <w:rsid w:val="00583F82"/>
    <w:rsid w:val="00591705"/>
    <w:rsid w:val="005A178A"/>
    <w:rsid w:val="005C2810"/>
    <w:rsid w:val="005C55BE"/>
    <w:rsid w:val="005E4E86"/>
    <w:rsid w:val="005E7179"/>
    <w:rsid w:val="005F4022"/>
    <w:rsid w:val="00603361"/>
    <w:rsid w:val="00614D8D"/>
    <w:rsid w:val="00626BAF"/>
    <w:rsid w:val="006309C6"/>
    <w:rsid w:val="00632F32"/>
    <w:rsid w:val="00646E86"/>
    <w:rsid w:val="0067177B"/>
    <w:rsid w:val="00674EF0"/>
    <w:rsid w:val="006778E6"/>
    <w:rsid w:val="00680372"/>
    <w:rsid w:val="0069257A"/>
    <w:rsid w:val="00695209"/>
    <w:rsid w:val="006A26DE"/>
    <w:rsid w:val="006C3AFA"/>
    <w:rsid w:val="006D170E"/>
    <w:rsid w:val="006E2496"/>
    <w:rsid w:val="006E34CD"/>
    <w:rsid w:val="006F3FCC"/>
    <w:rsid w:val="007022B9"/>
    <w:rsid w:val="00704E7C"/>
    <w:rsid w:val="00722298"/>
    <w:rsid w:val="00724512"/>
    <w:rsid w:val="00731E31"/>
    <w:rsid w:val="00734737"/>
    <w:rsid w:val="007572F0"/>
    <w:rsid w:val="00765526"/>
    <w:rsid w:val="007905A9"/>
    <w:rsid w:val="007D3BF9"/>
    <w:rsid w:val="007D5DE8"/>
    <w:rsid w:val="007E157B"/>
    <w:rsid w:val="0081045D"/>
    <w:rsid w:val="008143A7"/>
    <w:rsid w:val="008366BE"/>
    <w:rsid w:val="00842A77"/>
    <w:rsid w:val="0084455D"/>
    <w:rsid w:val="00852A1F"/>
    <w:rsid w:val="0085451B"/>
    <w:rsid w:val="008606F6"/>
    <w:rsid w:val="00886AE4"/>
    <w:rsid w:val="008A1CB9"/>
    <w:rsid w:val="008B124D"/>
    <w:rsid w:val="008B6640"/>
    <w:rsid w:val="008C79D5"/>
    <w:rsid w:val="008D486E"/>
    <w:rsid w:val="008F6E67"/>
    <w:rsid w:val="00903F3B"/>
    <w:rsid w:val="00907612"/>
    <w:rsid w:val="009116CA"/>
    <w:rsid w:val="00927763"/>
    <w:rsid w:val="00940BF9"/>
    <w:rsid w:val="00945638"/>
    <w:rsid w:val="00952DBE"/>
    <w:rsid w:val="00955833"/>
    <w:rsid w:val="009565F6"/>
    <w:rsid w:val="00957809"/>
    <w:rsid w:val="00961F4B"/>
    <w:rsid w:val="009628E8"/>
    <w:rsid w:val="00970915"/>
    <w:rsid w:val="00970A6A"/>
    <w:rsid w:val="00985834"/>
    <w:rsid w:val="00993A33"/>
    <w:rsid w:val="009A053C"/>
    <w:rsid w:val="009A6011"/>
    <w:rsid w:val="009B34B8"/>
    <w:rsid w:val="009B4AF9"/>
    <w:rsid w:val="009C49B5"/>
    <w:rsid w:val="009E736D"/>
    <w:rsid w:val="009F11D5"/>
    <w:rsid w:val="00A1476A"/>
    <w:rsid w:val="00A17B6C"/>
    <w:rsid w:val="00A23750"/>
    <w:rsid w:val="00A310D9"/>
    <w:rsid w:val="00A4739B"/>
    <w:rsid w:val="00A51A55"/>
    <w:rsid w:val="00A71DB7"/>
    <w:rsid w:val="00A73F05"/>
    <w:rsid w:val="00A76006"/>
    <w:rsid w:val="00A8373D"/>
    <w:rsid w:val="00A947AA"/>
    <w:rsid w:val="00AB71C0"/>
    <w:rsid w:val="00AC1FFE"/>
    <w:rsid w:val="00AC2C3E"/>
    <w:rsid w:val="00AC7D5C"/>
    <w:rsid w:val="00AD115C"/>
    <w:rsid w:val="00AD17ED"/>
    <w:rsid w:val="00AD7065"/>
    <w:rsid w:val="00AE653B"/>
    <w:rsid w:val="00AF1A52"/>
    <w:rsid w:val="00AF710B"/>
    <w:rsid w:val="00B14268"/>
    <w:rsid w:val="00B40537"/>
    <w:rsid w:val="00B42A95"/>
    <w:rsid w:val="00B61390"/>
    <w:rsid w:val="00B71A53"/>
    <w:rsid w:val="00B7405E"/>
    <w:rsid w:val="00B84854"/>
    <w:rsid w:val="00B90933"/>
    <w:rsid w:val="00B95E64"/>
    <w:rsid w:val="00BA28C3"/>
    <w:rsid w:val="00BA5AF5"/>
    <w:rsid w:val="00BA7F3F"/>
    <w:rsid w:val="00BB79A5"/>
    <w:rsid w:val="00BC0B7F"/>
    <w:rsid w:val="00BC2E12"/>
    <w:rsid w:val="00BF1E1E"/>
    <w:rsid w:val="00BF2299"/>
    <w:rsid w:val="00C353F2"/>
    <w:rsid w:val="00C3719E"/>
    <w:rsid w:val="00C66DC2"/>
    <w:rsid w:val="00C67132"/>
    <w:rsid w:val="00C82D61"/>
    <w:rsid w:val="00CA4AE6"/>
    <w:rsid w:val="00CA7531"/>
    <w:rsid w:val="00CB63C7"/>
    <w:rsid w:val="00CC53FE"/>
    <w:rsid w:val="00CE257F"/>
    <w:rsid w:val="00CE3E64"/>
    <w:rsid w:val="00CF2192"/>
    <w:rsid w:val="00CF371C"/>
    <w:rsid w:val="00CF3A1C"/>
    <w:rsid w:val="00CF417F"/>
    <w:rsid w:val="00CF6499"/>
    <w:rsid w:val="00D0186C"/>
    <w:rsid w:val="00D03B07"/>
    <w:rsid w:val="00D22B45"/>
    <w:rsid w:val="00D32A05"/>
    <w:rsid w:val="00D632E4"/>
    <w:rsid w:val="00D653B0"/>
    <w:rsid w:val="00D81626"/>
    <w:rsid w:val="00D911F6"/>
    <w:rsid w:val="00DA19AD"/>
    <w:rsid w:val="00DA3548"/>
    <w:rsid w:val="00DA770B"/>
    <w:rsid w:val="00DB08CA"/>
    <w:rsid w:val="00DB5D60"/>
    <w:rsid w:val="00DB7E53"/>
    <w:rsid w:val="00DC01DA"/>
    <w:rsid w:val="00DC4DB5"/>
    <w:rsid w:val="00DC5BB3"/>
    <w:rsid w:val="00DD2017"/>
    <w:rsid w:val="00DD2E5B"/>
    <w:rsid w:val="00DD3CF7"/>
    <w:rsid w:val="00DF0B32"/>
    <w:rsid w:val="00E00A35"/>
    <w:rsid w:val="00E110E0"/>
    <w:rsid w:val="00E30442"/>
    <w:rsid w:val="00E30B9E"/>
    <w:rsid w:val="00E43A5B"/>
    <w:rsid w:val="00E51DC8"/>
    <w:rsid w:val="00E65F04"/>
    <w:rsid w:val="00EB5FCA"/>
    <w:rsid w:val="00ED050E"/>
    <w:rsid w:val="00EE39CA"/>
    <w:rsid w:val="00EE4DBA"/>
    <w:rsid w:val="00F32DF5"/>
    <w:rsid w:val="00F362E2"/>
    <w:rsid w:val="00F64531"/>
    <w:rsid w:val="00F67C8D"/>
    <w:rsid w:val="00F81D21"/>
    <w:rsid w:val="00FA588D"/>
    <w:rsid w:val="00FB6FAE"/>
    <w:rsid w:val="00FC74BB"/>
    <w:rsid w:val="00FC7891"/>
    <w:rsid w:val="00FE648A"/>
    <w:rsid w:val="00FE7CDC"/>
    <w:rsid w:val="00FF5E4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304DAD-7ABC-47AB-9465-8CEB28A3F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Calibri" w:hAnsi="Trebuchet MS"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1BA8"/>
    <w:pPr>
      <w:spacing w:after="200" w:line="276" w:lineRule="auto"/>
    </w:pPr>
    <w:rPr>
      <w:rFonts w:ascii="Calibri" w:hAnsi="Calibri"/>
      <w:sz w:val="22"/>
      <w:szCs w:val="22"/>
      <w:lang w:eastAsia="en-US"/>
    </w:rPr>
  </w:style>
  <w:style w:type="paragraph" w:styleId="Kop1">
    <w:name w:val="heading 1"/>
    <w:basedOn w:val="Standaard"/>
    <w:next w:val="Standaard"/>
    <w:link w:val="Kop1Char"/>
    <w:uiPriority w:val="9"/>
    <w:qFormat/>
    <w:rsid w:val="00E30442"/>
    <w:pPr>
      <w:pBdr>
        <w:top w:val="single" w:sz="4" w:space="2" w:color="7F7F7F"/>
        <w:left w:val="single" w:sz="4" w:space="10" w:color="7F7F7F"/>
        <w:bottom w:val="single" w:sz="4" w:space="2" w:color="7F7F7F"/>
        <w:right w:val="single" w:sz="4" w:space="10" w:color="7F7F7F"/>
      </w:pBdr>
      <w:shd w:val="clear" w:color="auto" w:fill="808080"/>
      <w:spacing w:before="480"/>
      <w:outlineLvl w:val="0"/>
    </w:pPr>
    <w:rPr>
      <w:b/>
      <w:color w:val="FFFFFF"/>
    </w:rPr>
  </w:style>
  <w:style w:type="paragraph" w:styleId="Kop2">
    <w:name w:val="heading 2"/>
    <w:basedOn w:val="Standaard"/>
    <w:next w:val="Standaard"/>
    <w:link w:val="Kop2Char"/>
    <w:uiPriority w:val="9"/>
    <w:unhideWhenUsed/>
    <w:qFormat/>
    <w:rsid w:val="00E30442"/>
    <w:pPr>
      <w:pBdr>
        <w:top w:val="single" w:sz="4" w:space="2" w:color="F2F2F2"/>
        <w:left w:val="single" w:sz="4" w:space="10" w:color="F2F2F2"/>
        <w:bottom w:val="single" w:sz="4" w:space="2" w:color="F2F2F2"/>
        <w:right w:val="single" w:sz="4" w:space="10" w:color="F2F2F2"/>
      </w:pBdr>
      <w:shd w:val="clear" w:color="auto" w:fill="D9D9D9"/>
      <w:spacing w:before="320" w:after="240"/>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1476A"/>
    <w:pPr>
      <w:tabs>
        <w:tab w:val="center" w:pos="4513"/>
        <w:tab w:val="right" w:pos="9026"/>
      </w:tabs>
    </w:pPr>
  </w:style>
  <w:style w:type="character" w:customStyle="1" w:styleId="KoptekstChar">
    <w:name w:val="Koptekst Char"/>
    <w:basedOn w:val="Standaardalinea-lettertype"/>
    <w:link w:val="Koptekst"/>
    <w:uiPriority w:val="99"/>
    <w:rsid w:val="00A1476A"/>
  </w:style>
  <w:style w:type="paragraph" w:styleId="Voettekst">
    <w:name w:val="footer"/>
    <w:basedOn w:val="Standaard"/>
    <w:link w:val="VoettekstChar"/>
    <w:unhideWhenUsed/>
    <w:rsid w:val="00A1476A"/>
    <w:pPr>
      <w:tabs>
        <w:tab w:val="center" w:pos="4513"/>
        <w:tab w:val="right" w:pos="9026"/>
      </w:tabs>
    </w:pPr>
  </w:style>
  <w:style w:type="character" w:customStyle="1" w:styleId="VoettekstChar">
    <w:name w:val="Voettekst Char"/>
    <w:basedOn w:val="Standaardalinea-lettertype"/>
    <w:link w:val="Voettekst"/>
    <w:uiPriority w:val="99"/>
    <w:semiHidden/>
    <w:rsid w:val="00A1476A"/>
  </w:style>
  <w:style w:type="character" w:styleId="Paginanummer">
    <w:name w:val="page number"/>
    <w:basedOn w:val="Standaardalinea-lettertype"/>
    <w:uiPriority w:val="99"/>
    <w:semiHidden/>
    <w:unhideWhenUsed/>
    <w:rsid w:val="00A1476A"/>
  </w:style>
  <w:style w:type="paragraph" w:styleId="Lijstalinea">
    <w:name w:val="List Paragraph"/>
    <w:basedOn w:val="Standaard"/>
    <w:uiPriority w:val="34"/>
    <w:qFormat/>
    <w:rsid w:val="00A1476A"/>
    <w:pPr>
      <w:numPr>
        <w:numId w:val="1"/>
      </w:numPr>
      <w:contextualSpacing/>
    </w:pPr>
  </w:style>
  <w:style w:type="paragraph" w:styleId="Ballontekst">
    <w:name w:val="Balloon Text"/>
    <w:basedOn w:val="Standaard"/>
    <w:link w:val="BallontekstChar"/>
    <w:uiPriority w:val="99"/>
    <w:semiHidden/>
    <w:unhideWhenUsed/>
    <w:rsid w:val="00FC7891"/>
    <w:rPr>
      <w:rFonts w:ascii="Tahoma" w:hAnsi="Tahoma" w:cs="Tahoma"/>
      <w:sz w:val="16"/>
      <w:szCs w:val="16"/>
    </w:rPr>
  </w:style>
  <w:style w:type="character" w:customStyle="1" w:styleId="BallontekstChar">
    <w:name w:val="Ballontekst Char"/>
    <w:link w:val="Ballontekst"/>
    <w:uiPriority w:val="99"/>
    <w:semiHidden/>
    <w:rsid w:val="00FC7891"/>
    <w:rPr>
      <w:rFonts w:ascii="Tahoma" w:hAnsi="Tahoma" w:cs="Tahoma"/>
      <w:sz w:val="16"/>
      <w:szCs w:val="16"/>
    </w:rPr>
  </w:style>
  <w:style w:type="character" w:customStyle="1" w:styleId="Kop1Char">
    <w:name w:val="Kop 1 Char"/>
    <w:link w:val="Kop1"/>
    <w:uiPriority w:val="9"/>
    <w:rsid w:val="00E30442"/>
    <w:rPr>
      <w:b/>
      <w:color w:val="FFFFFF"/>
      <w:sz w:val="22"/>
      <w:szCs w:val="22"/>
      <w:shd w:val="clear" w:color="auto" w:fill="808080"/>
      <w:lang w:val="en-US"/>
    </w:rPr>
  </w:style>
  <w:style w:type="character" w:customStyle="1" w:styleId="Kop2Char">
    <w:name w:val="Kop 2 Char"/>
    <w:link w:val="Kop2"/>
    <w:uiPriority w:val="9"/>
    <w:rsid w:val="00E30442"/>
    <w:rPr>
      <w:b/>
      <w:sz w:val="22"/>
      <w:szCs w:val="22"/>
      <w:shd w:val="clear" w:color="auto" w:fill="D9D9D9"/>
    </w:rPr>
  </w:style>
  <w:style w:type="table" w:styleId="Tabelraster">
    <w:name w:val="Table Grid"/>
    <w:basedOn w:val="Standaardtabel"/>
    <w:uiPriority w:val="59"/>
    <w:rsid w:val="00E30442"/>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51D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81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ds.knooppunt.net/Pages/ViewItem.aspx?cp=%2FCMS%2FCDS%2FDie%20Keure%2FPublished%20Content%2FSecundair%20onderwijs%2FGeschiedenis%2Fjanus%2FJanus%202%2Flerarenpakket%2FBordboeken%20per%20hoofdstuk%2FD3%20H4%20Het%20dagelijkse%20leven%20in%20Hellas&amp;mode=normal&amp;_knp_cc=J3Q24EATY9UFMGJ3Q24EATY9UUUW"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ien.desmet@student.thomasmore.be" TargetMode="External"/><Relationship Id="rId12" Type="http://schemas.openxmlformats.org/officeDocument/2006/relationships/hyperlink" Target="https://api.knooppunt.net/v1/resources/content/CDS/Van%20In/Published%20content/Storia/2/classic/bordboekplus/2.0/files/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i.knooppunt.net/v1/resources/content/CDS/Van%20In/Published%20content/Storia/2/2/bordboek/2.0/files/index.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AppData\Local\Temp\Sjabloon%20lesvoorbereiding.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Sjabloon lesvoorbereiding.dotx</Template>
  <TotalTime>1020</TotalTime>
  <Pages>8</Pages>
  <Words>2177</Words>
  <Characters>11977</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Lessius hogeschool</Company>
  <LinksUpToDate>false</LinksUpToDate>
  <CharactersWithSpaces>14126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Verschaeren Joke</dc:creator>
  <cp:lastModifiedBy>Sien De Smet</cp:lastModifiedBy>
  <cp:revision>57</cp:revision>
  <cp:lastPrinted>2016-11-20T22:12:00Z</cp:lastPrinted>
  <dcterms:created xsi:type="dcterms:W3CDTF">2015-09-15T13:00:00Z</dcterms:created>
  <dcterms:modified xsi:type="dcterms:W3CDTF">2016-11-27T15:49:00Z</dcterms:modified>
</cp:coreProperties>
</file>